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85B06" w14:textId="5F7BC1F4" w:rsidR="0003517A" w:rsidRDefault="0003517A" w:rsidP="0003517A"/>
    <w:p w14:paraId="364170D3" w14:textId="0DE16091" w:rsidR="0003517A" w:rsidRDefault="0003517A" w:rsidP="0003517A">
      <w:pPr>
        <w:spacing w:line="0" w:lineRule="atLeast"/>
        <w:ind w:left="680"/>
        <w:rPr>
          <w:rFonts w:ascii="Times New Roman" w:eastAsia="Times New Roman"/>
          <w:b/>
          <w:sz w:val="19"/>
        </w:rPr>
      </w:pPr>
      <w:r>
        <w:rPr>
          <w:rFonts w:ascii="Times New Roman" w:eastAsia="Times New Roman"/>
          <w:b/>
          <w:sz w:val="19"/>
        </w:rPr>
        <w:t xml:space="preserve">              İLGİLİ BİRİM ADI:</w:t>
      </w:r>
    </w:p>
    <w:p w14:paraId="079221D4" w14:textId="77777777" w:rsidR="0003517A" w:rsidRDefault="0003517A" w:rsidP="0003517A">
      <w:pPr>
        <w:spacing w:line="60" w:lineRule="exact"/>
        <w:rPr>
          <w:rFonts w:ascii="Times New Roman" w:eastAsia="Times New Roman"/>
        </w:rPr>
      </w:pPr>
    </w:p>
    <w:p w14:paraId="2F234537" w14:textId="7FD29584" w:rsidR="0003517A" w:rsidRDefault="0003517A" w:rsidP="0003517A">
      <w:r>
        <w:rPr>
          <w:rFonts w:ascii="Times New Roman" w:eastAsia="Times New Roman"/>
          <w:b/>
          <w:sz w:val="19"/>
        </w:rPr>
        <w:t xml:space="preserve">                            ÖĞRETİM ELEMANININ UNVANI, ADI SOYADI: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2280"/>
        <w:gridCol w:w="2260"/>
        <w:gridCol w:w="2680"/>
        <w:gridCol w:w="2260"/>
        <w:gridCol w:w="1840"/>
        <w:gridCol w:w="1840"/>
        <w:gridCol w:w="1600"/>
      </w:tblGrid>
      <w:tr w:rsidR="0003517A" w14:paraId="0BCEF7F2" w14:textId="77777777" w:rsidTr="009B4C4C">
        <w:trPr>
          <w:trHeight w:val="511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A1EAA7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Sıra</w:t>
            </w:r>
            <w:proofErr w:type="spellEnd"/>
          </w:p>
        </w:tc>
        <w:tc>
          <w:tcPr>
            <w:tcW w:w="22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B3E189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Bilimsel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Etkinliği</w:t>
            </w:r>
            <w:proofErr w:type="spellEnd"/>
          </w:p>
        </w:tc>
        <w:tc>
          <w:tcPr>
            <w:tcW w:w="226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4E00894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Etkinliğin</w:t>
            </w:r>
            <w:proofErr w:type="spellEnd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Yapıldığı</w:t>
            </w:r>
            <w:proofErr w:type="spellEnd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Yer</w:t>
            </w:r>
            <w:proofErr w:type="spellEnd"/>
          </w:p>
        </w:tc>
        <w:tc>
          <w:tcPr>
            <w:tcW w:w="268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5FE5D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Bilimsel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Etkinliğin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Adı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ve</w:t>
            </w:r>
            <w:proofErr w:type="spellEnd"/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EC2581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Bilimsel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Etkinliğin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679908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8"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w w:val="98"/>
                <w:sz w:val="18"/>
              </w:rPr>
              <w:t>Bilimsel</w:t>
            </w:r>
            <w:proofErr w:type="spellEnd"/>
            <w:r w:rsidRPr="0003517A">
              <w:rPr>
                <w:rFonts w:ascii="Times New Roman" w:eastAsia="Times New Roman"/>
                <w:b/>
                <w:w w:val="98"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w w:val="98"/>
                <w:sz w:val="18"/>
              </w:rPr>
              <w:t>Etkinliğin</w:t>
            </w:r>
            <w:proofErr w:type="spellEnd"/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66B992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Ücret</w:t>
            </w:r>
            <w:proofErr w:type="spellEnd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Ödemesi</w:t>
            </w:r>
            <w:proofErr w:type="spellEnd"/>
          </w:p>
        </w:tc>
        <w:tc>
          <w:tcPr>
            <w:tcW w:w="16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EA0501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Ücret</w:t>
            </w:r>
            <w:proofErr w:type="spellEnd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Ödemesi</w:t>
            </w:r>
            <w:proofErr w:type="spellEnd"/>
          </w:p>
        </w:tc>
      </w:tr>
      <w:tr w:rsidR="0003517A" w14:paraId="24BD9D0F" w14:textId="77777777" w:rsidTr="009B4C4C">
        <w:trPr>
          <w:trHeight w:val="132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0AA6B4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9AA0C2D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A1EA73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BF7EB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952F0C6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Başlama-Bitiş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Tarihleri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DEBC642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5"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w w:val="95"/>
                <w:sz w:val="18"/>
              </w:rPr>
              <w:t>Süresi</w:t>
            </w:r>
            <w:proofErr w:type="spellEnd"/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217BCA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Varsa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Tutarı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(TL)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496B580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</w:tr>
      <w:tr w:rsidR="0003517A" w14:paraId="0CE53F31" w14:textId="77777777" w:rsidTr="009B4C4C">
        <w:trPr>
          <w:trHeight w:val="207"/>
        </w:trPr>
        <w:tc>
          <w:tcPr>
            <w:tcW w:w="58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93F0CB6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No</w:t>
            </w:r>
          </w:p>
        </w:tc>
        <w:tc>
          <w:tcPr>
            <w:tcW w:w="22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2D767CD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Düzenleyen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Kurum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Adı</w:t>
            </w:r>
            <w:proofErr w:type="spellEnd"/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CB5FA77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(</w:t>
            </w: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Yurtiçi</w:t>
            </w:r>
            <w:proofErr w:type="spellEnd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/</w:t>
            </w: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Yurtdışı</w:t>
            </w:r>
            <w:proofErr w:type="spellEnd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)</w:t>
            </w:r>
          </w:p>
        </w:tc>
        <w:tc>
          <w:tcPr>
            <w:tcW w:w="268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C567CA6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Katılım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Türü</w:t>
            </w:r>
            <w:proofErr w:type="spellEnd"/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0CF8C8D8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3DC675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FF354FD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0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510499F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Yapılan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Bütçe</w:t>
            </w:r>
            <w:proofErr w:type="spellEnd"/>
          </w:p>
        </w:tc>
      </w:tr>
      <w:tr w:rsidR="0003517A" w14:paraId="1ACC8F8A" w14:textId="77777777" w:rsidTr="009B4C4C">
        <w:trPr>
          <w:trHeight w:val="130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B5F9F7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2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D43574A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B789491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68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BE83A9E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2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71DA53A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9"/>
                <w:sz w:val="18"/>
              </w:rPr>
            </w:pPr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(</w:t>
            </w: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Yol</w:t>
            </w:r>
            <w:proofErr w:type="spellEnd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süresi</w:t>
            </w:r>
            <w:proofErr w:type="spellEnd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dahil</w:t>
            </w:r>
            <w:proofErr w:type="spellEnd"/>
            <w:r w:rsidRPr="0003517A">
              <w:rPr>
                <w:rFonts w:ascii="Times New Roman" w:eastAsia="Times New Roman"/>
                <w:b/>
                <w:w w:val="99"/>
                <w:sz w:val="18"/>
              </w:rPr>
              <w:t>)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7587624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w w:val="98"/>
                <w:sz w:val="18"/>
              </w:rPr>
            </w:pPr>
            <w:r w:rsidRPr="0003517A">
              <w:rPr>
                <w:rFonts w:ascii="Times New Roman" w:eastAsia="Times New Roman"/>
                <w:b/>
                <w:w w:val="98"/>
                <w:sz w:val="18"/>
              </w:rPr>
              <w:t>(</w:t>
            </w:r>
            <w:proofErr w:type="spellStart"/>
            <w:r w:rsidRPr="0003517A">
              <w:rPr>
                <w:rFonts w:ascii="Times New Roman" w:eastAsia="Times New Roman"/>
                <w:b/>
                <w:w w:val="98"/>
                <w:sz w:val="18"/>
              </w:rPr>
              <w:t>Yol</w:t>
            </w:r>
            <w:proofErr w:type="spellEnd"/>
            <w:r w:rsidRPr="0003517A">
              <w:rPr>
                <w:rFonts w:ascii="Times New Roman" w:eastAsia="Times New Roman"/>
                <w:b/>
                <w:w w:val="98"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w w:val="98"/>
                <w:sz w:val="18"/>
              </w:rPr>
              <w:t>süresi</w:t>
            </w:r>
            <w:proofErr w:type="spellEnd"/>
            <w:r w:rsidRPr="0003517A">
              <w:rPr>
                <w:rFonts w:ascii="Times New Roman" w:eastAsia="Times New Roman"/>
                <w:b/>
                <w:w w:val="98"/>
                <w:sz w:val="18"/>
              </w:rPr>
              <w:t xml:space="preserve"> </w:t>
            </w:r>
            <w:proofErr w:type="spellStart"/>
            <w:r w:rsidRPr="0003517A">
              <w:rPr>
                <w:rFonts w:ascii="Times New Roman" w:eastAsia="Times New Roman"/>
                <w:b/>
                <w:w w:val="98"/>
                <w:sz w:val="18"/>
              </w:rPr>
              <w:t>dahil</w:t>
            </w:r>
            <w:proofErr w:type="spellEnd"/>
            <w:r w:rsidRPr="0003517A">
              <w:rPr>
                <w:rFonts w:ascii="Times New Roman" w:eastAsia="Times New Roman"/>
                <w:b/>
                <w:w w:val="98"/>
                <w:sz w:val="18"/>
              </w:rPr>
              <w:t>)</w:t>
            </w:r>
          </w:p>
        </w:tc>
        <w:tc>
          <w:tcPr>
            <w:tcW w:w="18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7B91546" w14:textId="77777777" w:rsidR="0003517A" w:rsidRPr="0003517A" w:rsidRDefault="0003517A" w:rsidP="009B4C4C">
            <w:pPr>
              <w:spacing w:line="0" w:lineRule="atLeast"/>
              <w:jc w:val="center"/>
              <w:rPr>
                <w:rFonts w:ascii="Times New Roman" w:eastAsia="Times New Roman"/>
                <w:b/>
                <w:sz w:val="18"/>
              </w:rPr>
            </w:pPr>
            <w:r w:rsidRPr="0003517A">
              <w:rPr>
                <w:rFonts w:ascii="Times New Roman" w:eastAsia="Times New Roman"/>
                <w:b/>
                <w:sz w:val="18"/>
              </w:rPr>
              <w:t>(</w:t>
            </w:r>
            <w:proofErr w:type="spellStart"/>
            <w:r w:rsidRPr="0003517A">
              <w:rPr>
                <w:rFonts w:ascii="Times New Roman" w:eastAsia="Times New Roman"/>
                <w:b/>
                <w:sz w:val="18"/>
              </w:rPr>
              <w:t>Yolluk-yevmiye</w:t>
            </w:r>
            <w:proofErr w:type="spellEnd"/>
            <w:r w:rsidRPr="0003517A">
              <w:rPr>
                <w:rFonts w:ascii="Times New Roman" w:eastAsia="Times New Roman"/>
                <w:b/>
                <w:sz w:val="18"/>
              </w:rPr>
              <w:t>)</w:t>
            </w: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272023B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</w:tr>
      <w:tr w:rsidR="0003517A" w14:paraId="2E0DC1C1" w14:textId="77777777" w:rsidTr="009B4C4C">
        <w:trPr>
          <w:trHeight w:val="130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AB6F95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FE487CA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D3A0FFF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7848BA4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22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2EE02E5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F1EFBE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18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F874315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3256E85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11"/>
              </w:rPr>
            </w:pPr>
          </w:p>
        </w:tc>
      </w:tr>
      <w:tr w:rsidR="0003517A" w14:paraId="3EAA451A" w14:textId="77777777" w:rsidTr="009B4C4C">
        <w:trPr>
          <w:trHeight w:val="270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CECFFE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0E3D07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83C1E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370712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6EB8C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572192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DAF8AFE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7431E1" w14:textId="77777777" w:rsidR="0003517A" w:rsidRPr="0003517A" w:rsidRDefault="0003517A" w:rsidP="009B4C4C">
            <w:pPr>
              <w:spacing w:line="0" w:lineRule="atLeast"/>
              <w:rPr>
                <w:rFonts w:ascii="Times New Roman" w:eastAsia="Times New Roman"/>
                <w:sz w:val="23"/>
              </w:rPr>
            </w:pPr>
          </w:p>
        </w:tc>
      </w:tr>
      <w:tr w:rsidR="0003517A" w14:paraId="46B330B2" w14:textId="77777777" w:rsidTr="009B4C4C">
        <w:trPr>
          <w:trHeight w:val="5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29D16A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38741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78A7D9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CC0480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D58615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859677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EA2DF8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F25BA9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03517A" w14:paraId="3D8DE293" w14:textId="77777777" w:rsidTr="009B4C4C">
        <w:trPr>
          <w:trHeight w:val="5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5FEF62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6F70D1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48098C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A31102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D048B4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81E61A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653C94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D1B808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03517A" w14:paraId="4B4B7266" w14:textId="77777777" w:rsidTr="009B4C4C">
        <w:trPr>
          <w:trHeight w:val="5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39E8D0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3A52B02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6FD574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5C81EF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F1698B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6AE16D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56C39A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ABCD9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03517A" w14:paraId="1F3E9125" w14:textId="77777777" w:rsidTr="009B4C4C">
        <w:trPr>
          <w:trHeight w:val="5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09B48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01F180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9A74E4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35447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450587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F1EECD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62F163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31E4F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03517A" w14:paraId="26996B7A" w14:textId="77777777" w:rsidTr="009B4C4C">
        <w:trPr>
          <w:trHeight w:val="5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53071E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44D91A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6496DB1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0228CA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3D993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1EB08D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67C406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D7F9DE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03517A" w14:paraId="2C31D9ED" w14:textId="77777777" w:rsidTr="009B4C4C">
        <w:trPr>
          <w:trHeight w:val="5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BCF924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AEC167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3E78C4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ABC3DC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857B6E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D00C2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072D098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B920F2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03517A" w14:paraId="7F4ECC76" w14:textId="77777777" w:rsidTr="009B4C4C">
        <w:trPr>
          <w:trHeight w:val="587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82363D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676D2C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7D3EE80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718336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378E0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00DD13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2E087A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0823B6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  <w:tr w:rsidR="0003517A" w14:paraId="22714998" w14:textId="77777777" w:rsidTr="009B4C4C">
        <w:trPr>
          <w:trHeight w:val="585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06D8C9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AB74BB1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4DFB9BD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E56BD7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66EB53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5EAF49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B775F15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87811F" w14:textId="77777777" w:rsidR="0003517A" w:rsidRDefault="0003517A" w:rsidP="009B4C4C">
            <w:pPr>
              <w:spacing w:line="0" w:lineRule="atLeast"/>
              <w:rPr>
                <w:rFonts w:ascii="Times New Roman" w:eastAsia="Times New Roman"/>
                <w:sz w:val="24"/>
              </w:rPr>
            </w:pPr>
          </w:p>
        </w:tc>
      </w:tr>
    </w:tbl>
    <w:p w14:paraId="29AC0301" w14:textId="77777777" w:rsidR="0003517A" w:rsidRDefault="0003517A" w:rsidP="0003517A">
      <w:pPr>
        <w:spacing w:line="237" w:lineRule="auto"/>
        <w:ind w:left="120" w:right="320"/>
        <w:rPr>
          <w:rFonts w:ascii="Times New Roman" w:eastAsia="Times New Roman"/>
          <w:sz w:val="22"/>
        </w:rPr>
      </w:pPr>
      <w:proofErr w:type="spellStart"/>
      <w:r w:rsidRPr="0003517A">
        <w:rPr>
          <w:rFonts w:ascii="Times New Roman" w:eastAsia="Times New Roman"/>
          <w:b/>
          <w:bCs/>
          <w:sz w:val="22"/>
          <w:u w:val="single"/>
        </w:rPr>
        <w:t>Önemli</w:t>
      </w:r>
      <w:proofErr w:type="spellEnd"/>
      <w:r w:rsidRPr="0003517A">
        <w:rPr>
          <w:rFonts w:ascii="Times New Roman" w:eastAsia="Times New Roman"/>
          <w:b/>
          <w:bCs/>
          <w:sz w:val="22"/>
          <w:u w:val="single"/>
        </w:rPr>
        <w:t xml:space="preserve"> Not:</w:t>
      </w:r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Görevlendirilen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öğretim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elemanının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yurtiçi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ve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yurtdışı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toplam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görevlendirme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süreleri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takip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edilecek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ve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geliştirme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ödeneğinin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kesilmesi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gereken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durumlarda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geliştirme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ödeneği</w:t>
      </w:r>
      <w:proofErr w:type="spellEnd"/>
      <w:r>
        <w:rPr>
          <w:rFonts w:ascii="Times New Roman" w:eastAsia="Times New Roman"/>
          <w:sz w:val="22"/>
        </w:rPr>
        <w:t xml:space="preserve"> </w:t>
      </w:r>
      <w:proofErr w:type="spellStart"/>
      <w:r>
        <w:rPr>
          <w:rFonts w:ascii="Times New Roman" w:eastAsia="Times New Roman"/>
          <w:sz w:val="22"/>
        </w:rPr>
        <w:t>kesilecek</w:t>
      </w:r>
      <w:proofErr w:type="spellEnd"/>
      <w:r>
        <w:rPr>
          <w:rFonts w:ascii="Times New Roman" w:eastAsia="Times New Roman"/>
          <w:sz w:val="22"/>
        </w:rPr>
        <w:t>.</w:t>
      </w:r>
    </w:p>
    <w:p w14:paraId="6027D627" w14:textId="77777777" w:rsidR="0003517A" w:rsidRPr="0003517A" w:rsidRDefault="0003517A" w:rsidP="0003517A"/>
    <w:sectPr w:rsidR="0003517A" w:rsidRPr="0003517A" w:rsidSect="007A6AC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8E867" w14:textId="77777777" w:rsidR="00907E47" w:rsidRDefault="00907E47" w:rsidP="00E624CA">
      <w:pPr>
        <w:spacing w:line="240" w:lineRule="auto"/>
      </w:pPr>
      <w:r>
        <w:separator/>
      </w:r>
    </w:p>
  </w:endnote>
  <w:endnote w:type="continuationSeparator" w:id="0">
    <w:p w14:paraId="155CA3F2" w14:textId="77777777" w:rsidR="00907E47" w:rsidRDefault="00907E47" w:rsidP="00E624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A3254" w14:textId="77777777" w:rsidR="000F2FBC" w:rsidRDefault="000F2FB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Normal"/>
      <w:tblpPr w:leftFromText="142" w:rightFromText="142" w:horzAnchor="margin" w:tblpXSpec="center" w:tblpYSpec="bottom"/>
      <w:tblW w:w="0" w:type="auto"/>
      <w:tblBorders>
        <w:top w:val="single" w:sz="4" w:space="0" w:color="BEBEBE"/>
        <w:left w:val="single" w:sz="4" w:space="0" w:color="BEBEBE"/>
        <w:bottom w:val="single" w:sz="4" w:space="0" w:color="BEBEBE"/>
        <w:right w:val="single" w:sz="4" w:space="0" w:color="BEBEBE"/>
        <w:insideH w:val="single" w:sz="4" w:space="0" w:color="BEBEBE"/>
        <w:insideV w:val="single" w:sz="4" w:space="0" w:color="BEBEBE"/>
      </w:tblBorders>
      <w:tblLayout w:type="fixed"/>
      <w:tblLook w:val="01E0" w:firstRow="1" w:lastRow="1" w:firstColumn="1" w:lastColumn="1" w:noHBand="0" w:noVBand="0"/>
    </w:tblPr>
    <w:tblGrid>
      <w:gridCol w:w="4825"/>
      <w:gridCol w:w="4801"/>
    </w:tblGrid>
    <w:tr w:rsidR="00E624CA" w:rsidRPr="007B5ED6" w14:paraId="16E04E5A" w14:textId="77777777" w:rsidTr="002C6FD4">
      <w:trPr>
        <w:trHeight w:val="750"/>
      </w:trPr>
      <w:tc>
        <w:tcPr>
          <w:tcW w:w="4825" w:type="dxa"/>
        </w:tcPr>
        <w:p w14:paraId="295AE074" w14:textId="77777777" w:rsidR="00E624CA" w:rsidRPr="007B5ED6" w:rsidRDefault="00E624CA" w:rsidP="002C6FD4">
          <w:pPr>
            <w:pStyle w:val="TableParagraph"/>
            <w:spacing w:line="187" w:lineRule="exact"/>
            <w:ind w:left="799" w:right="785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Hazırlayan</w:t>
          </w:r>
        </w:p>
        <w:p w14:paraId="1E618188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DB30B83" w14:textId="77777777" w:rsidR="00E624CA" w:rsidRPr="007B5ED6" w:rsidRDefault="00E624CA" w:rsidP="002C6FD4">
          <w:pPr>
            <w:pStyle w:val="TableParagraph"/>
            <w:ind w:left="799" w:right="786"/>
            <w:jc w:val="center"/>
            <w:rPr>
              <w:rFonts w:ascii="Cambria" w:hAnsi="Cambria"/>
              <w:b/>
              <w:sz w:val="16"/>
            </w:rPr>
          </w:pPr>
        </w:p>
      </w:tc>
      <w:tc>
        <w:tcPr>
          <w:tcW w:w="4801" w:type="dxa"/>
        </w:tcPr>
        <w:p w14:paraId="78CD508A" w14:textId="77777777" w:rsidR="00E624CA" w:rsidRPr="007B5ED6" w:rsidRDefault="00E624CA" w:rsidP="002C6FD4">
          <w:pPr>
            <w:pStyle w:val="TableParagraph"/>
            <w:spacing w:line="187" w:lineRule="exact"/>
            <w:ind w:left="540" w:right="527"/>
            <w:jc w:val="center"/>
            <w:rPr>
              <w:rFonts w:ascii="Cambria" w:hAnsi="Cambria"/>
              <w:b/>
              <w:sz w:val="16"/>
            </w:rPr>
          </w:pPr>
          <w:r w:rsidRPr="007B5ED6">
            <w:rPr>
              <w:rFonts w:ascii="Cambria" w:hAnsi="Cambria"/>
              <w:b/>
              <w:color w:val="001F5F"/>
              <w:sz w:val="16"/>
            </w:rPr>
            <w:t>Onaylayan</w:t>
          </w:r>
        </w:p>
        <w:p w14:paraId="7797C7EC" w14:textId="77777777" w:rsidR="00E624CA" w:rsidRPr="007B5ED6" w:rsidRDefault="00E624CA" w:rsidP="002C6FD4">
          <w:pPr>
            <w:pStyle w:val="TableParagraph"/>
            <w:spacing w:before="11"/>
            <w:rPr>
              <w:rFonts w:ascii="Cambria" w:hAnsi="Cambria"/>
              <w:b/>
              <w:sz w:val="15"/>
            </w:rPr>
          </w:pPr>
        </w:p>
        <w:p w14:paraId="14DDAA70" w14:textId="77777777" w:rsidR="00E624CA" w:rsidRPr="007B5ED6" w:rsidRDefault="00E624CA" w:rsidP="002C6FD4">
          <w:pPr>
            <w:pStyle w:val="TableParagraph"/>
            <w:ind w:left="540" w:right="532"/>
            <w:jc w:val="center"/>
            <w:rPr>
              <w:rFonts w:ascii="Cambria" w:hAnsi="Cambria"/>
              <w:b/>
              <w:sz w:val="16"/>
            </w:rPr>
          </w:pPr>
        </w:p>
      </w:tc>
    </w:tr>
  </w:tbl>
  <w:p w14:paraId="362A86FF" w14:textId="77777777" w:rsidR="00E624CA" w:rsidRPr="00E624CA" w:rsidRDefault="00E624CA" w:rsidP="00E624C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814E8" w14:textId="77777777" w:rsidR="000F2FBC" w:rsidRDefault="000F2FB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801B4" w14:textId="77777777" w:rsidR="00907E47" w:rsidRDefault="00907E47" w:rsidP="00E624CA">
      <w:pPr>
        <w:spacing w:line="240" w:lineRule="auto"/>
      </w:pPr>
      <w:r>
        <w:separator/>
      </w:r>
    </w:p>
  </w:footnote>
  <w:footnote w:type="continuationSeparator" w:id="0">
    <w:p w14:paraId="4038D6C7" w14:textId="77777777" w:rsidR="00907E47" w:rsidRDefault="00907E47" w:rsidP="00E624C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4D9E6" w14:textId="77777777" w:rsidR="000F2FBC" w:rsidRDefault="000F2FB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jc w:val="center"/>
      <w:tblLook w:val="04A0" w:firstRow="1" w:lastRow="0" w:firstColumn="1" w:lastColumn="0" w:noHBand="0" w:noVBand="1"/>
    </w:tblPr>
    <w:tblGrid>
      <w:gridCol w:w="2484"/>
      <w:gridCol w:w="3790"/>
      <w:gridCol w:w="1787"/>
      <w:gridCol w:w="1578"/>
    </w:tblGrid>
    <w:tr w:rsidR="009C0E1F" w:rsidRPr="00E624CA" w14:paraId="7C1956DB" w14:textId="77777777" w:rsidTr="002C6FD4">
      <w:trPr>
        <w:trHeight w:hRule="exact" w:val="340"/>
        <w:jc w:val="center"/>
      </w:trPr>
      <w:tc>
        <w:tcPr>
          <w:tcW w:w="2539" w:type="dxa"/>
          <w:vMerge w:val="restart"/>
          <w:vAlign w:val="center"/>
        </w:tcPr>
        <w:p w14:paraId="48E7CAA7" w14:textId="77777777" w:rsidR="00E624CA" w:rsidRPr="00E624CA" w:rsidRDefault="00E624CA" w:rsidP="002C6FD4">
          <w:pPr>
            <w:jc w:val="center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object w:dxaOrig="6637" w:dyaOrig="5688" w14:anchorId="685FACB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1pt">
                <v:imagedata r:id="rId1" o:title=""/>
              </v:shape>
              <o:OLEObject Type="Embed" ProgID="PBrush" ShapeID="_x0000_i1025" DrawAspect="Content" ObjectID="_1685786213" r:id="rId2"/>
            </w:object>
          </w:r>
        </w:p>
      </w:tc>
      <w:tc>
        <w:tcPr>
          <w:tcW w:w="4007" w:type="dxa"/>
          <w:vMerge w:val="restart"/>
          <w:vAlign w:val="center"/>
        </w:tcPr>
        <w:p w14:paraId="2B0BA95B" w14:textId="105F08E7" w:rsidR="00E624CA" w:rsidRPr="0003517A" w:rsidRDefault="0003517A" w:rsidP="0003517A">
          <w:pPr>
            <w:spacing w:line="0" w:lineRule="atLeast"/>
            <w:ind w:right="100"/>
            <w:jc w:val="center"/>
            <w:rPr>
              <w:rFonts w:ascii="Times New Roman" w:eastAsia="Times New Roman"/>
              <w:b/>
              <w:sz w:val="22"/>
            </w:rPr>
          </w:pPr>
          <w:r>
            <w:rPr>
              <w:rFonts w:ascii="Times New Roman" w:eastAsia="Times New Roman"/>
              <w:b/>
              <w:sz w:val="22"/>
            </w:rPr>
            <w:t>YURTİÇİ VE YURTDIŞI GÖREVLENDİRME TAKİP FORMU (EK: 3 )</w:t>
          </w:r>
        </w:p>
      </w:tc>
      <w:tc>
        <w:tcPr>
          <w:tcW w:w="1885" w:type="dxa"/>
          <w:vAlign w:val="center"/>
        </w:tcPr>
        <w:p w14:paraId="796CE31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Doküman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1510428" w14:textId="4B6C70E0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</w:p>
      </w:tc>
    </w:tr>
    <w:tr w:rsidR="009C0E1F" w:rsidRPr="00E624CA" w14:paraId="693B0E2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7326181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17768F4F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3A648DA9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r w:rsidRPr="00E624CA">
            <w:rPr>
              <w:rFonts w:ascii="Cambria" w:hAnsi="Cambria"/>
              <w:sz w:val="22"/>
              <w:szCs w:val="22"/>
            </w:rPr>
            <w:t xml:space="preserve">İlk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Yayın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3E9B5C91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9C0E1F" w:rsidRPr="00E624CA" w14:paraId="73C7F041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199AC217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114B09D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71C86314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</w:t>
          </w:r>
          <w:proofErr w:type="spellStart"/>
          <w:r w:rsidRPr="00E624CA">
            <w:rPr>
              <w:rFonts w:ascii="Cambria" w:hAnsi="Cambria"/>
              <w:sz w:val="22"/>
              <w:szCs w:val="22"/>
            </w:rPr>
            <w:t>Tarihi</w:t>
          </w:r>
          <w:proofErr w:type="spellEnd"/>
        </w:p>
      </w:tc>
      <w:tc>
        <w:tcPr>
          <w:tcW w:w="1763" w:type="dxa"/>
          <w:vAlign w:val="center"/>
        </w:tcPr>
        <w:p w14:paraId="2F8DF39F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-</w:t>
          </w:r>
        </w:p>
      </w:tc>
    </w:tr>
    <w:tr w:rsidR="009C0E1F" w:rsidRPr="00E624CA" w14:paraId="589B5700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858D11E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625B4E2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63D126D8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Revizyon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69CC2B05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t>0</w:t>
          </w:r>
        </w:p>
      </w:tc>
    </w:tr>
    <w:tr w:rsidR="009C0E1F" w:rsidRPr="00E624CA" w14:paraId="16A2B8A6" w14:textId="77777777" w:rsidTr="002C6FD4">
      <w:trPr>
        <w:trHeight w:hRule="exact" w:val="340"/>
        <w:jc w:val="center"/>
      </w:trPr>
      <w:tc>
        <w:tcPr>
          <w:tcW w:w="2539" w:type="dxa"/>
          <w:vMerge/>
        </w:tcPr>
        <w:p w14:paraId="5A658253" w14:textId="77777777" w:rsidR="00E624CA" w:rsidRPr="00E624CA" w:rsidRDefault="00E624CA" w:rsidP="002C6FD4">
          <w:pPr>
            <w:rPr>
              <w:rFonts w:ascii="Cambria" w:hAnsi="Cambria"/>
              <w:sz w:val="22"/>
              <w:szCs w:val="22"/>
            </w:rPr>
          </w:pPr>
        </w:p>
      </w:tc>
      <w:tc>
        <w:tcPr>
          <w:tcW w:w="4007" w:type="dxa"/>
          <w:vMerge/>
          <w:vAlign w:val="center"/>
        </w:tcPr>
        <w:p w14:paraId="03459681" w14:textId="77777777" w:rsidR="00E624CA" w:rsidRPr="00E624CA" w:rsidRDefault="00E624CA" w:rsidP="002C6FD4">
          <w:pPr>
            <w:jc w:val="center"/>
            <w:rPr>
              <w:rFonts w:ascii="Cambria" w:hAnsi="Cambria"/>
              <w:b/>
              <w:sz w:val="22"/>
              <w:szCs w:val="22"/>
            </w:rPr>
          </w:pPr>
        </w:p>
      </w:tc>
      <w:tc>
        <w:tcPr>
          <w:tcW w:w="1885" w:type="dxa"/>
          <w:vAlign w:val="center"/>
        </w:tcPr>
        <w:p w14:paraId="1FAB7901" w14:textId="77777777" w:rsidR="00E624CA" w:rsidRPr="00E624CA" w:rsidRDefault="00E624CA" w:rsidP="002C6FD4">
          <w:pPr>
            <w:spacing w:line="240" w:lineRule="auto"/>
            <w:jc w:val="left"/>
            <w:rPr>
              <w:rFonts w:ascii="Cambria" w:hAnsi="Cambria"/>
              <w:sz w:val="22"/>
              <w:szCs w:val="22"/>
            </w:rPr>
          </w:pPr>
          <w:proofErr w:type="spellStart"/>
          <w:r w:rsidRPr="00E624CA">
            <w:rPr>
              <w:rFonts w:ascii="Cambria" w:hAnsi="Cambria"/>
              <w:sz w:val="22"/>
              <w:szCs w:val="22"/>
            </w:rPr>
            <w:t>Sayfa</w:t>
          </w:r>
          <w:proofErr w:type="spellEnd"/>
          <w:r w:rsidRPr="00E624CA">
            <w:rPr>
              <w:rFonts w:ascii="Cambria" w:hAnsi="Cambria"/>
              <w:sz w:val="22"/>
              <w:szCs w:val="22"/>
            </w:rPr>
            <w:t xml:space="preserve"> No</w:t>
          </w:r>
        </w:p>
      </w:tc>
      <w:tc>
        <w:tcPr>
          <w:tcW w:w="1763" w:type="dxa"/>
          <w:vAlign w:val="center"/>
        </w:tcPr>
        <w:p w14:paraId="104DE04E" w14:textId="77777777" w:rsidR="00E624CA" w:rsidRPr="00E624CA" w:rsidRDefault="00E624CA" w:rsidP="002C6FD4">
          <w:pPr>
            <w:jc w:val="left"/>
            <w:rPr>
              <w:rFonts w:ascii="Cambria" w:hAnsi="Cambria"/>
              <w:color w:val="002060"/>
              <w:sz w:val="22"/>
              <w:szCs w:val="22"/>
            </w:rPr>
          </w:pP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begin"/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instrText>PAGE  \* Arabic  \* MERGEFORMAT</w:instrTex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separate"/>
          </w:r>
          <w:r w:rsidR="001C188F" w:rsidRPr="001C188F">
            <w:rPr>
              <w:rFonts w:ascii="Cambria" w:hAnsi="Cambria"/>
              <w:noProof/>
              <w:color w:val="002060"/>
              <w:sz w:val="22"/>
              <w:szCs w:val="22"/>
              <w:lang w:val="tr-TR"/>
            </w:rPr>
            <w:t>1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fldChar w:fldCharType="end"/>
          </w:r>
          <w:r w:rsidRPr="00E624CA">
            <w:rPr>
              <w:rFonts w:ascii="Cambria" w:hAnsi="Cambria"/>
              <w:color w:val="002060"/>
              <w:sz w:val="22"/>
              <w:szCs w:val="22"/>
              <w:lang w:val="tr-TR"/>
            </w:rPr>
            <w:t xml:space="preserve"> / </w:t>
          </w:r>
          <w:r w:rsidRPr="00E624CA">
            <w:rPr>
              <w:rFonts w:ascii="Cambria" w:hAnsi="Cambria"/>
              <w:color w:val="002060"/>
              <w:sz w:val="22"/>
              <w:szCs w:val="22"/>
            </w:rPr>
            <w:t>1</w:t>
          </w:r>
        </w:p>
      </w:tc>
    </w:tr>
  </w:tbl>
  <w:p w14:paraId="7B928780" w14:textId="77777777" w:rsidR="00E624CA" w:rsidRPr="00E624CA" w:rsidRDefault="00E624CA" w:rsidP="00E624C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ABCB8" w14:textId="77777777" w:rsidR="000F2FBC" w:rsidRDefault="000F2FB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592"/>
    <w:multiLevelType w:val="singleLevel"/>
    <w:tmpl w:val="CD8C2B40"/>
    <w:lvl w:ilvl="0">
      <w:start w:val="1"/>
      <w:numFmt w:val="decimal"/>
      <w:lvlText w:val="%1-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C2"/>
    <w:rsid w:val="00000832"/>
    <w:rsid w:val="00012A24"/>
    <w:rsid w:val="00014EE1"/>
    <w:rsid w:val="00032E29"/>
    <w:rsid w:val="0003517A"/>
    <w:rsid w:val="0006556B"/>
    <w:rsid w:val="00082E34"/>
    <w:rsid w:val="000A265B"/>
    <w:rsid w:val="000E4FFF"/>
    <w:rsid w:val="000F185A"/>
    <w:rsid w:val="000F2FBC"/>
    <w:rsid w:val="00117F6F"/>
    <w:rsid w:val="00182A61"/>
    <w:rsid w:val="001C188F"/>
    <w:rsid w:val="001C70FD"/>
    <w:rsid w:val="001F1AAB"/>
    <w:rsid w:val="001F34A1"/>
    <w:rsid w:val="00233EE1"/>
    <w:rsid w:val="00270F05"/>
    <w:rsid w:val="00271F2D"/>
    <w:rsid w:val="00277F1F"/>
    <w:rsid w:val="002C0365"/>
    <w:rsid w:val="002C63EF"/>
    <w:rsid w:val="002D5367"/>
    <w:rsid w:val="00365CAF"/>
    <w:rsid w:val="00375894"/>
    <w:rsid w:val="00387550"/>
    <w:rsid w:val="00390FA7"/>
    <w:rsid w:val="003C0E43"/>
    <w:rsid w:val="00403A4E"/>
    <w:rsid w:val="00412E31"/>
    <w:rsid w:val="00441425"/>
    <w:rsid w:val="004872F1"/>
    <w:rsid w:val="00494D0A"/>
    <w:rsid w:val="004F117B"/>
    <w:rsid w:val="0053025A"/>
    <w:rsid w:val="00532185"/>
    <w:rsid w:val="00563349"/>
    <w:rsid w:val="005867C7"/>
    <w:rsid w:val="00593CC2"/>
    <w:rsid w:val="005B19E1"/>
    <w:rsid w:val="005C092D"/>
    <w:rsid w:val="005C71C0"/>
    <w:rsid w:val="005E4A78"/>
    <w:rsid w:val="0062034F"/>
    <w:rsid w:val="006A219B"/>
    <w:rsid w:val="006D3E99"/>
    <w:rsid w:val="006E2DB8"/>
    <w:rsid w:val="006F3D71"/>
    <w:rsid w:val="00747CC9"/>
    <w:rsid w:val="0076136A"/>
    <w:rsid w:val="007A2069"/>
    <w:rsid w:val="007A6ACB"/>
    <w:rsid w:val="007B5ED6"/>
    <w:rsid w:val="007C05FD"/>
    <w:rsid w:val="007F05FD"/>
    <w:rsid w:val="007F50A6"/>
    <w:rsid w:val="00861B25"/>
    <w:rsid w:val="008A7D4E"/>
    <w:rsid w:val="008D4BFD"/>
    <w:rsid w:val="00907E47"/>
    <w:rsid w:val="00927A3F"/>
    <w:rsid w:val="009975AD"/>
    <w:rsid w:val="009C0E1F"/>
    <w:rsid w:val="009F7B8F"/>
    <w:rsid w:val="00A73CF0"/>
    <w:rsid w:val="00AB680A"/>
    <w:rsid w:val="00AC21CE"/>
    <w:rsid w:val="00AC3174"/>
    <w:rsid w:val="00AF2473"/>
    <w:rsid w:val="00B03942"/>
    <w:rsid w:val="00B53F02"/>
    <w:rsid w:val="00B8329D"/>
    <w:rsid w:val="00C4224A"/>
    <w:rsid w:val="00CA6EB3"/>
    <w:rsid w:val="00CC45D1"/>
    <w:rsid w:val="00D05B8E"/>
    <w:rsid w:val="00D06903"/>
    <w:rsid w:val="00D242D2"/>
    <w:rsid w:val="00D30BE1"/>
    <w:rsid w:val="00D6086A"/>
    <w:rsid w:val="00D91539"/>
    <w:rsid w:val="00D9799C"/>
    <w:rsid w:val="00DB7275"/>
    <w:rsid w:val="00E15A8F"/>
    <w:rsid w:val="00E17BF5"/>
    <w:rsid w:val="00E31107"/>
    <w:rsid w:val="00E37312"/>
    <w:rsid w:val="00E624CA"/>
    <w:rsid w:val="00E831B4"/>
    <w:rsid w:val="00E9284A"/>
    <w:rsid w:val="00EC4969"/>
    <w:rsid w:val="00F02143"/>
    <w:rsid w:val="00F36038"/>
    <w:rsid w:val="00F41EEF"/>
    <w:rsid w:val="00F43DAE"/>
    <w:rsid w:val="00F44091"/>
    <w:rsid w:val="00F56AF3"/>
    <w:rsid w:val="00F6481B"/>
    <w:rsid w:val="00F74CCC"/>
    <w:rsid w:val="00F753C2"/>
    <w:rsid w:val="00F94C57"/>
    <w:rsid w:val="00FC29CA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278F46B"/>
  <w15:docId w15:val="{5540B147-82A6-47A5-AD7C-832546F04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E624C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624CA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customStyle="1" w:styleId="Default">
    <w:name w:val="Default"/>
    <w:rsid w:val="00277F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afifVurgulama">
    <w:name w:val="Subtle Emphasis"/>
    <w:basedOn w:val="VarsaylanParagrafYazTipi"/>
    <w:uiPriority w:val="19"/>
    <w:qFormat/>
    <w:rsid w:val="00F02143"/>
    <w:rPr>
      <w:i/>
      <w:iCs/>
      <w:color w:val="808080" w:themeColor="text1" w:themeTint="7F"/>
    </w:rPr>
  </w:style>
  <w:style w:type="paragraph" w:styleId="GvdeMetni">
    <w:name w:val="Body Text"/>
    <w:basedOn w:val="Normal"/>
    <w:link w:val="GvdeMetniChar"/>
    <w:uiPriority w:val="1"/>
    <w:qFormat/>
    <w:rsid w:val="007A6ACB"/>
    <w:pPr>
      <w:spacing w:line="240" w:lineRule="auto"/>
      <w:jc w:val="left"/>
    </w:pPr>
    <w:rPr>
      <w:rFonts w:ascii="Cambria" w:eastAsia="Cambria" w:hAnsi="Cambria" w:cs="Cambria"/>
      <w:i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A6ACB"/>
    <w:rPr>
      <w:rFonts w:ascii="Cambria" w:eastAsia="Cambria" w:hAnsi="Cambria" w:cs="Cambria"/>
      <w:i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salih arslan</cp:lastModifiedBy>
  <cp:revision>32</cp:revision>
  <cp:lastPrinted>2021-06-14T11:27:00Z</cp:lastPrinted>
  <dcterms:created xsi:type="dcterms:W3CDTF">2021-06-03T07:46:00Z</dcterms:created>
  <dcterms:modified xsi:type="dcterms:W3CDTF">2021-06-21T10:10:00Z</dcterms:modified>
</cp:coreProperties>
</file>