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6207" w:type="dxa"/>
        <w:jc w:val="center"/>
        <w:tblLayout w:type="fixed"/>
        <w:tblLook w:val="04A0" w:firstRow="1" w:lastRow="0" w:firstColumn="1" w:lastColumn="0" w:noHBand="0" w:noVBand="1"/>
      </w:tblPr>
      <w:tblGrid>
        <w:gridCol w:w="421"/>
        <w:gridCol w:w="661"/>
        <w:gridCol w:w="4092"/>
        <w:gridCol w:w="416"/>
        <w:gridCol w:w="416"/>
        <w:gridCol w:w="416"/>
        <w:gridCol w:w="416"/>
        <w:gridCol w:w="416"/>
        <w:gridCol w:w="416"/>
        <w:gridCol w:w="416"/>
        <w:gridCol w:w="416"/>
        <w:gridCol w:w="416"/>
        <w:gridCol w:w="516"/>
        <w:gridCol w:w="547"/>
        <w:gridCol w:w="516"/>
        <w:gridCol w:w="476"/>
        <w:gridCol w:w="4242"/>
        <w:gridCol w:w="515"/>
        <w:gridCol w:w="477"/>
      </w:tblGrid>
      <w:tr w:rsidR="008C1188" w:rsidRPr="005C2A56" w14:paraId="7335CE59" w14:textId="77777777" w:rsidTr="002D53E4">
        <w:trPr>
          <w:trHeight w:val="515"/>
          <w:jc w:val="center"/>
        </w:trPr>
        <w:tc>
          <w:tcPr>
            <w:tcW w:w="5174" w:type="dxa"/>
            <w:gridSpan w:val="3"/>
            <w:shd w:val="clear" w:color="auto" w:fill="C5E0B3" w:themeFill="accent6" w:themeFillTint="66"/>
            <w:vAlign w:val="center"/>
          </w:tcPr>
          <w:p w14:paraId="614AA45D" w14:textId="77777777" w:rsidR="002D53E4" w:rsidRDefault="00A51AEC" w:rsidP="005C2A56">
            <w:pPr>
              <w:jc w:val="center"/>
              <w:rPr>
                <w:rFonts w:ascii="Times New Roman" w:hAnsi="Times New Roman" w:cs="Times New Roman"/>
                <w:b/>
                <w:sz w:val="20"/>
                <w:szCs w:val="20"/>
              </w:rPr>
            </w:pPr>
            <w:r w:rsidRPr="00A51AEC">
              <w:rPr>
                <w:rFonts w:ascii="Times New Roman" w:hAnsi="Times New Roman" w:cs="Times New Roman"/>
                <w:b/>
                <w:sz w:val="20"/>
                <w:szCs w:val="20"/>
              </w:rPr>
              <w:t>Kişisel Hizme</w:t>
            </w:r>
            <w:r w:rsidR="002D53E4">
              <w:rPr>
                <w:rFonts w:ascii="Times New Roman" w:hAnsi="Times New Roman" w:cs="Times New Roman"/>
                <w:b/>
                <w:sz w:val="20"/>
                <w:szCs w:val="20"/>
              </w:rPr>
              <w:t>tler Temel Alanı Yeterlilikleri</w:t>
            </w:r>
          </w:p>
          <w:p w14:paraId="5470CB44" w14:textId="079062DF" w:rsidR="00A51AEC" w:rsidRPr="005C2A56" w:rsidRDefault="00A51AEC" w:rsidP="005C2A56">
            <w:pPr>
              <w:jc w:val="center"/>
              <w:rPr>
                <w:rFonts w:ascii="Times New Roman" w:hAnsi="Times New Roman" w:cs="Times New Roman"/>
                <w:b/>
                <w:sz w:val="20"/>
                <w:szCs w:val="20"/>
              </w:rPr>
            </w:pPr>
            <w:r w:rsidRPr="00A51AEC">
              <w:rPr>
                <w:rFonts w:ascii="Times New Roman" w:hAnsi="Times New Roman" w:cs="Times New Roman"/>
                <w:b/>
                <w:sz w:val="20"/>
                <w:szCs w:val="20"/>
              </w:rPr>
              <w:t>(Mesleki Ağırlıklı)</w:t>
            </w:r>
          </w:p>
        </w:tc>
        <w:tc>
          <w:tcPr>
            <w:tcW w:w="416" w:type="dxa"/>
            <w:shd w:val="clear" w:color="auto" w:fill="BDD6EE" w:themeFill="accent1" w:themeFillTint="66"/>
            <w:vAlign w:val="center"/>
          </w:tcPr>
          <w:p w14:paraId="0632C008" w14:textId="05EED63D" w:rsidR="008C1188" w:rsidRPr="005C2A56" w:rsidRDefault="008C1188" w:rsidP="005C2A56">
            <w:pPr>
              <w:jc w:val="center"/>
              <w:rPr>
                <w:rFonts w:ascii="Times New Roman" w:hAnsi="Times New Roman" w:cs="Times New Roman"/>
                <w:b/>
                <w:sz w:val="20"/>
                <w:szCs w:val="20"/>
              </w:rPr>
            </w:pPr>
            <w:r w:rsidRPr="005C2A56">
              <w:rPr>
                <w:rFonts w:ascii="Times New Roman" w:hAnsi="Times New Roman" w:cs="Times New Roman"/>
                <w:b/>
                <w:sz w:val="20"/>
                <w:szCs w:val="20"/>
              </w:rPr>
              <w:t>1</w:t>
            </w:r>
          </w:p>
        </w:tc>
        <w:tc>
          <w:tcPr>
            <w:tcW w:w="416" w:type="dxa"/>
            <w:shd w:val="clear" w:color="auto" w:fill="DEEAF6" w:themeFill="accent1" w:themeFillTint="33"/>
            <w:vAlign w:val="center"/>
          </w:tcPr>
          <w:p w14:paraId="63FD9B97" w14:textId="56238427" w:rsidR="008C1188" w:rsidRPr="005C2A56" w:rsidRDefault="008C1188" w:rsidP="005C2A56">
            <w:pPr>
              <w:jc w:val="center"/>
              <w:rPr>
                <w:rFonts w:ascii="Times New Roman" w:hAnsi="Times New Roman" w:cs="Times New Roman"/>
                <w:b/>
                <w:sz w:val="20"/>
                <w:szCs w:val="20"/>
              </w:rPr>
            </w:pPr>
            <w:r w:rsidRPr="005C2A56">
              <w:rPr>
                <w:rFonts w:ascii="Times New Roman" w:hAnsi="Times New Roman" w:cs="Times New Roman"/>
                <w:b/>
                <w:sz w:val="20"/>
                <w:szCs w:val="20"/>
              </w:rPr>
              <w:t>2</w:t>
            </w:r>
          </w:p>
        </w:tc>
        <w:tc>
          <w:tcPr>
            <w:tcW w:w="416" w:type="dxa"/>
            <w:shd w:val="clear" w:color="auto" w:fill="BDD6EE" w:themeFill="accent1" w:themeFillTint="66"/>
            <w:vAlign w:val="center"/>
          </w:tcPr>
          <w:p w14:paraId="1346E1E6" w14:textId="10AB2918" w:rsidR="008C1188" w:rsidRPr="005C2A56" w:rsidRDefault="008C1188" w:rsidP="005C2A56">
            <w:pPr>
              <w:jc w:val="center"/>
              <w:rPr>
                <w:rFonts w:ascii="Times New Roman" w:hAnsi="Times New Roman" w:cs="Times New Roman"/>
                <w:b/>
                <w:sz w:val="20"/>
                <w:szCs w:val="20"/>
              </w:rPr>
            </w:pPr>
            <w:r w:rsidRPr="005C2A56">
              <w:rPr>
                <w:rFonts w:ascii="Times New Roman" w:hAnsi="Times New Roman" w:cs="Times New Roman"/>
                <w:b/>
                <w:sz w:val="20"/>
                <w:szCs w:val="20"/>
              </w:rPr>
              <w:t>3</w:t>
            </w:r>
          </w:p>
        </w:tc>
        <w:tc>
          <w:tcPr>
            <w:tcW w:w="416" w:type="dxa"/>
            <w:shd w:val="clear" w:color="auto" w:fill="DEEAF6" w:themeFill="accent1" w:themeFillTint="33"/>
            <w:vAlign w:val="center"/>
          </w:tcPr>
          <w:p w14:paraId="2154F991" w14:textId="69BE90FE" w:rsidR="008C1188" w:rsidRPr="005C2A56" w:rsidRDefault="008C1188" w:rsidP="005C2A56">
            <w:pPr>
              <w:jc w:val="center"/>
              <w:rPr>
                <w:rFonts w:ascii="Times New Roman" w:hAnsi="Times New Roman" w:cs="Times New Roman"/>
                <w:b/>
                <w:sz w:val="20"/>
                <w:szCs w:val="20"/>
              </w:rPr>
            </w:pPr>
            <w:r w:rsidRPr="005C2A56">
              <w:rPr>
                <w:rFonts w:ascii="Times New Roman" w:hAnsi="Times New Roman" w:cs="Times New Roman"/>
                <w:b/>
                <w:sz w:val="20"/>
                <w:szCs w:val="20"/>
              </w:rPr>
              <w:t>4</w:t>
            </w:r>
          </w:p>
        </w:tc>
        <w:tc>
          <w:tcPr>
            <w:tcW w:w="416" w:type="dxa"/>
            <w:shd w:val="clear" w:color="auto" w:fill="BDD6EE" w:themeFill="accent1" w:themeFillTint="66"/>
            <w:vAlign w:val="center"/>
          </w:tcPr>
          <w:p w14:paraId="53F6EE51" w14:textId="35857651" w:rsidR="008C1188" w:rsidRPr="005C2A56" w:rsidRDefault="008C1188" w:rsidP="005C2A56">
            <w:pPr>
              <w:jc w:val="center"/>
              <w:rPr>
                <w:rFonts w:ascii="Times New Roman" w:hAnsi="Times New Roman" w:cs="Times New Roman"/>
                <w:b/>
                <w:sz w:val="20"/>
                <w:szCs w:val="20"/>
              </w:rPr>
            </w:pPr>
            <w:r w:rsidRPr="005C2A56">
              <w:rPr>
                <w:rFonts w:ascii="Times New Roman" w:hAnsi="Times New Roman" w:cs="Times New Roman"/>
                <w:b/>
                <w:sz w:val="20"/>
                <w:szCs w:val="20"/>
              </w:rPr>
              <w:t>5</w:t>
            </w:r>
          </w:p>
        </w:tc>
        <w:tc>
          <w:tcPr>
            <w:tcW w:w="416" w:type="dxa"/>
            <w:shd w:val="clear" w:color="auto" w:fill="DEEAF6" w:themeFill="accent1" w:themeFillTint="33"/>
            <w:vAlign w:val="center"/>
          </w:tcPr>
          <w:p w14:paraId="43216D92" w14:textId="3DD4D194" w:rsidR="008C1188" w:rsidRPr="005C2A56" w:rsidRDefault="008C1188" w:rsidP="005C2A56">
            <w:pPr>
              <w:jc w:val="center"/>
              <w:rPr>
                <w:rFonts w:ascii="Times New Roman" w:hAnsi="Times New Roman" w:cs="Times New Roman"/>
                <w:b/>
                <w:sz w:val="20"/>
                <w:szCs w:val="20"/>
              </w:rPr>
            </w:pPr>
            <w:r w:rsidRPr="005C2A56">
              <w:rPr>
                <w:rFonts w:ascii="Times New Roman" w:hAnsi="Times New Roman" w:cs="Times New Roman"/>
                <w:b/>
                <w:sz w:val="20"/>
                <w:szCs w:val="20"/>
              </w:rPr>
              <w:t>6</w:t>
            </w:r>
          </w:p>
        </w:tc>
        <w:tc>
          <w:tcPr>
            <w:tcW w:w="416" w:type="dxa"/>
            <w:shd w:val="clear" w:color="auto" w:fill="BDD6EE" w:themeFill="accent1" w:themeFillTint="66"/>
            <w:vAlign w:val="center"/>
          </w:tcPr>
          <w:p w14:paraId="74755333" w14:textId="41C8A171" w:rsidR="008C1188" w:rsidRPr="005C2A56" w:rsidRDefault="008C1188" w:rsidP="005C2A56">
            <w:pPr>
              <w:jc w:val="center"/>
              <w:rPr>
                <w:rFonts w:ascii="Times New Roman" w:hAnsi="Times New Roman" w:cs="Times New Roman"/>
                <w:b/>
                <w:sz w:val="20"/>
                <w:szCs w:val="20"/>
              </w:rPr>
            </w:pPr>
            <w:r w:rsidRPr="005C2A56">
              <w:rPr>
                <w:rFonts w:ascii="Times New Roman" w:hAnsi="Times New Roman" w:cs="Times New Roman"/>
                <w:b/>
                <w:sz w:val="20"/>
                <w:szCs w:val="20"/>
              </w:rPr>
              <w:t>7</w:t>
            </w:r>
          </w:p>
        </w:tc>
        <w:tc>
          <w:tcPr>
            <w:tcW w:w="416" w:type="dxa"/>
            <w:shd w:val="clear" w:color="auto" w:fill="DEEAF6" w:themeFill="accent1" w:themeFillTint="33"/>
            <w:vAlign w:val="center"/>
          </w:tcPr>
          <w:p w14:paraId="695F617A" w14:textId="68849824" w:rsidR="008C1188" w:rsidRPr="005C2A56" w:rsidRDefault="008C1188" w:rsidP="005C2A56">
            <w:pPr>
              <w:jc w:val="center"/>
              <w:rPr>
                <w:rFonts w:ascii="Times New Roman" w:hAnsi="Times New Roman" w:cs="Times New Roman"/>
                <w:b/>
                <w:sz w:val="20"/>
                <w:szCs w:val="20"/>
              </w:rPr>
            </w:pPr>
            <w:r w:rsidRPr="005C2A56">
              <w:rPr>
                <w:rFonts w:ascii="Times New Roman" w:hAnsi="Times New Roman" w:cs="Times New Roman"/>
                <w:b/>
                <w:sz w:val="20"/>
                <w:szCs w:val="20"/>
              </w:rPr>
              <w:t>8</w:t>
            </w:r>
          </w:p>
        </w:tc>
        <w:tc>
          <w:tcPr>
            <w:tcW w:w="416" w:type="dxa"/>
            <w:shd w:val="clear" w:color="auto" w:fill="BDD6EE" w:themeFill="accent1" w:themeFillTint="66"/>
            <w:vAlign w:val="center"/>
          </w:tcPr>
          <w:p w14:paraId="3F3FEE93" w14:textId="41CD957D" w:rsidR="008C1188" w:rsidRPr="005C2A56" w:rsidRDefault="008C1188" w:rsidP="005C2A56">
            <w:pPr>
              <w:jc w:val="center"/>
              <w:rPr>
                <w:rFonts w:ascii="Times New Roman" w:hAnsi="Times New Roman" w:cs="Times New Roman"/>
                <w:b/>
                <w:sz w:val="20"/>
                <w:szCs w:val="20"/>
              </w:rPr>
            </w:pPr>
            <w:r w:rsidRPr="005C2A56">
              <w:rPr>
                <w:rFonts w:ascii="Times New Roman" w:hAnsi="Times New Roman" w:cs="Times New Roman"/>
                <w:b/>
                <w:sz w:val="20"/>
                <w:szCs w:val="20"/>
              </w:rPr>
              <w:t>9</w:t>
            </w:r>
          </w:p>
        </w:tc>
        <w:tc>
          <w:tcPr>
            <w:tcW w:w="516" w:type="dxa"/>
            <w:shd w:val="clear" w:color="auto" w:fill="DEEAF6" w:themeFill="accent1" w:themeFillTint="33"/>
            <w:vAlign w:val="center"/>
          </w:tcPr>
          <w:p w14:paraId="10A181CD" w14:textId="41802DC7" w:rsidR="008C1188" w:rsidRPr="005C2A56" w:rsidRDefault="008C1188" w:rsidP="005C2A56">
            <w:pPr>
              <w:jc w:val="center"/>
              <w:rPr>
                <w:rFonts w:ascii="Times New Roman" w:hAnsi="Times New Roman" w:cs="Times New Roman"/>
                <w:b/>
                <w:sz w:val="20"/>
                <w:szCs w:val="20"/>
              </w:rPr>
            </w:pPr>
            <w:r w:rsidRPr="005C2A56">
              <w:rPr>
                <w:rFonts w:ascii="Times New Roman" w:hAnsi="Times New Roman" w:cs="Times New Roman"/>
                <w:b/>
                <w:sz w:val="20"/>
                <w:szCs w:val="20"/>
              </w:rPr>
              <w:t>10</w:t>
            </w:r>
          </w:p>
        </w:tc>
        <w:tc>
          <w:tcPr>
            <w:tcW w:w="547" w:type="dxa"/>
            <w:shd w:val="clear" w:color="auto" w:fill="BDD6EE" w:themeFill="accent1" w:themeFillTint="66"/>
            <w:vAlign w:val="center"/>
          </w:tcPr>
          <w:p w14:paraId="746AA70F" w14:textId="6F22301A" w:rsidR="008C1188" w:rsidRPr="005C2A56" w:rsidRDefault="008C1188" w:rsidP="005C2A56">
            <w:pPr>
              <w:jc w:val="center"/>
              <w:rPr>
                <w:rFonts w:ascii="Times New Roman" w:hAnsi="Times New Roman" w:cs="Times New Roman"/>
                <w:b/>
                <w:sz w:val="20"/>
                <w:szCs w:val="20"/>
              </w:rPr>
            </w:pPr>
            <w:r w:rsidRPr="005C2A56">
              <w:rPr>
                <w:rFonts w:ascii="Times New Roman" w:hAnsi="Times New Roman" w:cs="Times New Roman"/>
                <w:b/>
                <w:sz w:val="20"/>
                <w:szCs w:val="20"/>
              </w:rPr>
              <w:t>11</w:t>
            </w:r>
          </w:p>
        </w:tc>
        <w:tc>
          <w:tcPr>
            <w:tcW w:w="516" w:type="dxa"/>
            <w:shd w:val="clear" w:color="auto" w:fill="DEEAF6" w:themeFill="accent1" w:themeFillTint="33"/>
            <w:vAlign w:val="center"/>
          </w:tcPr>
          <w:p w14:paraId="0EEA774E" w14:textId="3EAEB429" w:rsidR="008C1188" w:rsidRPr="005C2A56" w:rsidRDefault="008C1188" w:rsidP="005C2A56">
            <w:pPr>
              <w:jc w:val="center"/>
              <w:rPr>
                <w:rFonts w:ascii="Times New Roman" w:hAnsi="Times New Roman" w:cs="Times New Roman"/>
                <w:b/>
                <w:sz w:val="20"/>
                <w:szCs w:val="20"/>
              </w:rPr>
            </w:pPr>
            <w:r w:rsidRPr="005C2A56">
              <w:rPr>
                <w:rFonts w:ascii="Times New Roman" w:hAnsi="Times New Roman" w:cs="Times New Roman"/>
                <w:b/>
                <w:sz w:val="20"/>
                <w:szCs w:val="20"/>
              </w:rPr>
              <w:t>12</w:t>
            </w:r>
          </w:p>
        </w:tc>
        <w:tc>
          <w:tcPr>
            <w:tcW w:w="476" w:type="dxa"/>
            <w:shd w:val="clear" w:color="auto" w:fill="BDD6EE" w:themeFill="accent1" w:themeFillTint="66"/>
            <w:vAlign w:val="center"/>
          </w:tcPr>
          <w:p w14:paraId="5405D193" w14:textId="3EECCDD3" w:rsidR="008C1188" w:rsidRPr="005C2A56" w:rsidRDefault="008C1188" w:rsidP="005C2A56">
            <w:pPr>
              <w:jc w:val="center"/>
              <w:rPr>
                <w:rFonts w:ascii="Times New Roman" w:hAnsi="Times New Roman" w:cs="Times New Roman"/>
                <w:b/>
                <w:sz w:val="20"/>
                <w:szCs w:val="20"/>
              </w:rPr>
            </w:pPr>
            <w:r w:rsidRPr="005C2A56">
              <w:rPr>
                <w:rFonts w:ascii="Times New Roman" w:hAnsi="Times New Roman" w:cs="Times New Roman"/>
                <w:b/>
                <w:sz w:val="20"/>
                <w:szCs w:val="20"/>
              </w:rPr>
              <w:t>13</w:t>
            </w:r>
          </w:p>
        </w:tc>
        <w:tc>
          <w:tcPr>
            <w:tcW w:w="5234" w:type="dxa"/>
            <w:gridSpan w:val="3"/>
            <w:shd w:val="clear" w:color="auto" w:fill="F4B083" w:themeFill="accent2" w:themeFillTint="99"/>
            <w:vAlign w:val="center"/>
          </w:tcPr>
          <w:p w14:paraId="2A036412" w14:textId="238EF117" w:rsidR="00827B2E" w:rsidRDefault="008C1188" w:rsidP="005C2A56">
            <w:pPr>
              <w:jc w:val="center"/>
              <w:rPr>
                <w:rFonts w:ascii="Times New Roman" w:hAnsi="Times New Roman" w:cs="Times New Roman"/>
                <w:b/>
                <w:sz w:val="20"/>
                <w:szCs w:val="20"/>
              </w:rPr>
            </w:pPr>
            <w:r w:rsidRPr="005C2A56">
              <w:rPr>
                <w:rFonts w:ascii="Times New Roman" w:hAnsi="Times New Roman" w:cs="Times New Roman"/>
                <w:b/>
                <w:sz w:val="20"/>
                <w:szCs w:val="20"/>
              </w:rPr>
              <w:t>Türkiye Yükseköğreti</w:t>
            </w:r>
            <w:r w:rsidR="00827B2E">
              <w:rPr>
                <w:rFonts w:ascii="Times New Roman" w:hAnsi="Times New Roman" w:cs="Times New Roman"/>
                <w:b/>
                <w:sz w:val="20"/>
                <w:szCs w:val="20"/>
              </w:rPr>
              <w:t>m Yeterlilikler Çerçevesi (TYYÇ)</w:t>
            </w:r>
          </w:p>
          <w:p w14:paraId="201C27F6" w14:textId="5F22C361" w:rsidR="008C1188" w:rsidRPr="005C2A56" w:rsidRDefault="008C1188" w:rsidP="005C2A56">
            <w:pPr>
              <w:jc w:val="center"/>
              <w:rPr>
                <w:rFonts w:ascii="Times New Roman" w:hAnsi="Times New Roman" w:cs="Times New Roman"/>
                <w:b/>
                <w:sz w:val="20"/>
                <w:szCs w:val="20"/>
              </w:rPr>
            </w:pPr>
            <w:r w:rsidRPr="005C2A56">
              <w:rPr>
                <w:rFonts w:ascii="Times New Roman" w:hAnsi="Times New Roman" w:cs="Times New Roman"/>
                <w:b/>
                <w:sz w:val="20"/>
                <w:szCs w:val="20"/>
              </w:rPr>
              <w:t>6. Düzey (Lisans Eğitimi)</w:t>
            </w:r>
          </w:p>
        </w:tc>
      </w:tr>
      <w:tr w:rsidR="00E50880" w:rsidRPr="005C2A56" w14:paraId="0DA8E792" w14:textId="77777777" w:rsidTr="00440FB6">
        <w:trPr>
          <w:cantSplit/>
          <w:trHeight w:val="397"/>
          <w:jc w:val="center"/>
        </w:trPr>
        <w:tc>
          <w:tcPr>
            <w:tcW w:w="421" w:type="dxa"/>
            <w:vMerge w:val="restart"/>
            <w:shd w:val="clear" w:color="auto" w:fill="C5E0B3" w:themeFill="accent6" w:themeFillTint="66"/>
            <w:textDirection w:val="btLr"/>
            <w:vAlign w:val="center"/>
          </w:tcPr>
          <w:p w14:paraId="723A1F32" w14:textId="77777777" w:rsidR="00E50880" w:rsidRPr="005C2A56" w:rsidRDefault="00E50880" w:rsidP="00827B2E">
            <w:pPr>
              <w:ind w:left="113" w:right="113"/>
              <w:jc w:val="center"/>
              <w:rPr>
                <w:rFonts w:ascii="Times New Roman" w:hAnsi="Times New Roman" w:cs="Times New Roman"/>
                <w:b/>
                <w:sz w:val="20"/>
                <w:szCs w:val="20"/>
              </w:rPr>
            </w:pPr>
            <w:bookmarkStart w:id="0" w:name="_Hlk35431642"/>
            <w:r w:rsidRPr="005C2A56">
              <w:rPr>
                <w:rFonts w:ascii="Times New Roman" w:hAnsi="Times New Roman" w:cs="Times New Roman"/>
                <w:b/>
                <w:sz w:val="20"/>
                <w:szCs w:val="20"/>
              </w:rPr>
              <w:t>Bilgi</w:t>
            </w:r>
          </w:p>
        </w:tc>
        <w:tc>
          <w:tcPr>
            <w:tcW w:w="661" w:type="dxa"/>
            <w:vMerge w:val="restart"/>
            <w:shd w:val="clear" w:color="auto" w:fill="C5E0B3" w:themeFill="accent6" w:themeFillTint="66"/>
            <w:textDirection w:val="btLr"/>
            <w:vAlign w:val="center"/>
          </w:tcPr>
          <w:p w14:paraId="3ACBAC89" w14:textId="181AA885" w:rsidR="00E50880" w:rsidRPr="005C2A56" w:rsidRDefault="00440FB6" w:rsidP="00827B2E">
            <w:pPr>
              <w:ind w:left="113" w:right="113"/>
              <w:jc w:val="center"/>
              <w:rPr>
                <w:rFonts w:ascii="Times New Roman" w:hAnsi="Times New Roman" w:cs="Times New Roman"/>
                <w:sz w:val="20"/>
                <w:szCs w:val="20"/>
              </w:rPr>
            </w:pPr>
            <w:r>
              <w:rPr>
                <w:rFonts w:ascii="Times New Roman" w:hAnsi="Times New Roman" w:cs="Times New Roman"/>
                <w:sz w:val="20"/>
                <w:szCs w:val="20"/>
              </w:rPr>
              <w:t>Kuramsal</w:t>
            </w:r>
            <w:r w:rsidR="00E50880" w:rsidRPr="005C2A56">
              <w:rPr>
                <w:rFonts w:ascii="Times New Roman" w:hAnsi="Times New Roman" w:cs="Times New Roman"/>
                <w:sz w:val="20"/>
                <w:szCs w:val="20"/>
              </w:rPr>
              <w:t>-Olgusal</w:t>
            </w:r>
          </w:p>
        </w:tc>
        <w:tc>
          <w:tcPr>
            <w:tcW w:w="4092" w:type="dxa"/>
            <w:shd w:val="clear" w:color="auto" w:fill="C5E0B3" w:themeFill="accent6" w:themeFillTint="66"/>
            <w:vAlign w:val="center"/>
          </w:tcPr>
          <w:p w14:paraId="32A6E8D9" w14:textId="42EF1E6F" w:rsidR="00E50880" w:rsidRPr="005C2A56" w:rsidRDefault="00E50880" w:rsidP="005C2A56">
            <w:pPr>
              <w:jc w:val="both"/>
              <w:rPr>
                <w:rFonts w:ascii="Times New Roman" w:hAnsi="Times New Roman" w:cs="Times New Roman"/>
                <w:sz w:val="20"/>
                <w:szCs w:val="20"/>
              </w:rPr>
            </w:pPr>
            <w:r w:rsidRPr="005C2A56">
              <w:rPr>
                <w:rFonts w:ascii="Times New Roman" w:hAnsi="Times New Roman" w:cs="Times New Roman"/>
                <w:sz w:val="20"/>
                <w:szCs w:val="20"/>
              </w:rPr>
              <w:t>1.</w:t>
            </w:r>
            <w:r>
              <w:rPr>
                <w:rFonts w:ascii="Times New Roman" w:hAnsi="Times New Roman" w:cs="Times New Roman"/>
                <w:sz w:val="20"/>
                <w:szCs w:val="20"/>
              </w:rPr>
              <w:t xml:space="preserve"> </w:t>
            </w:r>
            <w:r w:rsidRPr="005C2A56">
              <w:rPr>
                <w:rFonts w:ascii="Times New Roman" w:hAnsi="Times New Roman" w:cs="Times New Roman"/>
                <w:sz w:val="20"/>
                <w:szCs w:val="20"/>
              </w:rPr>
              <w:t xml:space="preserve">Alanındaki ve yakın disiplinlerdeki kavramlar, kuramlar, ilkeler ve olgular ile ilgili kapsamlı ve sistemli bilgi sahibidir. </w:t>
            </w:r>
          </w:p>
        </w:tc>
        <w:tc>
          <w:tcPr>
            <w:tcW w:w="416" w:type="dxa"/>
            <w:vAlign w:val="center"/>
          </w:tcPr>
          <w:p w14:paraId="483FA7F2" w14:textId="3EC6BDB8" w:rsidR="00E50880" w:rsidRPr="008756FD" w:rsidRDefault="00E50880" w:rsidP="005C2A56">
            <w:pPr>
              <w:jc w:val="center"/>
              <w:rPr>
                <w:rFonts w:ascii="Times New Roman" w:hAnsi="Times New Roman" w:cs="Times New Roman"/>
                <w:sz w:val="14"/>
                <w:szCs w:val="14"/>
              </w:rPr>
            </w:pPr>
            <w:r w:rsidRPr="008756FD">
              <w:rPr>
                <w:rFonts w:ascii="Times New Roman" w:hAnsi="Times New Roman" w:cs="Times New Roman"/>
                <w:sz w:val="14"/>
                <w:szCs w:val="14"/>
              </w:rPr>
              <w:t>AT</w:t>
            </w:r>
          </w:p>
        </w:tc>
        <w:tc>
          <w:tcPr>
            <w:tcW w:w="416" w:type="dxa"/>
            <w:vAlign w:val="center"/>
          </w:tcPr>
          <w:p w14:paraId="4D1AC3F5" w14:textId="70BB2B7E" w:rsidR="00E50880" w:rsidRPr="008756FD" w:rsidRDefault="00E50880" w:rsidP="005C2A56">
            <w:pPr>
              <w:jc w:val="center"/>
              <w:rPr>
                <w:rFonts w:ascii="Times New Roman" w:hAnsi="Times New Roman" w:cs="Times New Roman"/>
                <w:sz w:val="14"/>
                <w:szCs w:val="14"/>
              </w:rPr>
            </w:pPr>
            <w:r>
              <w:rPr>
                <w:rFonts w:ascii="Times New Roman" w:hAnsi="Times New Roman" w:cs="Times New Roman"/>
                <w:sz w:val="14"/>
                <w:szCs w:val="14"/>
              </w:rPr>
              <w:t>T</w:t>
            </w:r>
          </w:p>
        </w:tc>
        <w:tc>
          <w:tcPr>
            <w:tcW w:w="416" w:type="dxa"/>
            <w:vAlign w:val="center"/>
          </w:tcPr>
          <w:p w14:paraId="16DC6E11" w14:textId="40BA69FA" w:rsidR="00E50880" w:rsidRPr="008756FD" w:rsidRDefault="00E50880" w:rsidP="005C2A56">
            <w:pPr>
              <w:jc w:val="center"/>
              <w:rPr>
                <w:rFonts w:ascii="Times New Roman" w:hAnsi="Times New Roman" w:cs="Times New Roman"/>
                <w:sz w:val="14"/>
                <w:szCs w:val="14"/>
              </w:rPr>
            </w:pPr>
          </w:p>
        </w:tc>
        <w:tc>
          <w:tcPr>
            <w:tcW w:w="416" w:type="dxa"/>
            <w:vAlign w:val="center"/>
          </w:tcPr>
          <w:p w14:paraId="21773069" w14:textId="17C6CD30" w:rsidR="00E50880" w:rsidRPr="008756FD" w:rsidRDefault="00E50880" w:rsidP="005C2A56">
            <w:pPr>
              <w:jc w:val="center"/>
              <w:rPr>
                <w:rFonts w:ascii="Times New Roman" w:hAnsi="Times New Roman" w:cs="Times New Roman"/>
                <w:sz w:val="14"/>
                <w:szCs w:val="14"/>
              </w:rPr>
            </w:pPr>
          </w:p>
        </w:tc>
        <w:tc>
          <w:tcPr>
            <w:tcW w:w="416" w:type="dxa"/>
            <w:vAlign w:val="center"/>
          </w:tcPr>
          <w:p w14:paraId="7488E264" w14:textId="38BE416E" w:rsidR="00E50880" w:rsidRPr="008756FD" w:rsidRDefault="00E50880" w:rsidP="005C2A56">
            <w:pPr>
              <w:jc w:val="center"/>
              <w:rPr>
                <w:rFonts w:ascii="Times New Roman" w:hAnsi="Times New Roman" w:cs="Times New Roman"/>
                <w:sz w:val="14"/>
                <w:szCs w:val="14"/>
              </w:rPr>
            </w:pPr>
            <w:r>
              <w:rPr>
                <w:rFonts w:ascii="Times New Roman" w:hAnsi="Times New Roman" w:cs="Times New Roman"/>
                <w:sz w:val="14"/>
                <w:szCs w:val="14"/>
              </w:rPr>
              <w:t>T</w:t>
            </w:r>
          </w:p>
        </w:tc>
        <w:tc>
          <w:tcPr>
            <w:tcW w:w="416" w:type="dxa"/>
            <w:vAlign w:val="center"/>
          </w:tcPr>
          <w:p w14:paraId="426203A6" w14:textId="41AB9325" w:rsidR="00E50880" w:rsidRPr="008756FD" w:rsidRDefault="00E50880" w:rsidP="005C2A56">
            <w:pPr>
              <w:jc w:val="center"/>
              <w:rPr>
                <w:rFonts w:ascii="Times New Roman" w:hAnsi="Times New Roman" w:cs="Times New Roman"/>
                <w:sz w:val="14"/>
                <w:szCs w:val="14"/>
              </w:rPr>
            </w:pPr>
          </w:p>
        </w:tc>
        <w:tc>
          <w:tcPr>
            <w:tcW w:w="416" w:type="dxa"/>
            <w:vAlign w:val="center"/>
          </w:tcPr>
          <w:p w14:paraId="4532D1BE"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1AAC3109" w14:textId="260C51D1" w:rsidR="00E50880" w:rsidRPr="008756FD" w:rsidRDefault="00E50880" w:rsidP="005C2A56">
            <w:pPr>
              <w:jc w:val="center"/>
              <w:rPr>
                <w:rFonts w:ascii="Times New Roman" w:hAnsi="Times New Roman" w:cs="Times New Roman"/>
                <w:sz w:val="14"/>
                <w:szCs w:val="14"/>
              </w:rPr>
            </w:pPr>
          </w:p>
        </w:tc>
        <w:tc>
          <w:tcPr>
            <w:tcW w:w="416" w:type="dxa"/>
            <w:vAlign w:val="center"/>
          </w:tcPr>
          <w:p w14:paraId="13E1623F" w14:textId="3D5CA3FF" w:rsidR="00E50880" w:rsidRPr="008756FD" w:rsidRDefault="00E50880" w:rsidP="005C2A56">
            <w:pPr>
              <w:jc w:val="center"/>
              <w:rPr>
                <w:rFonts w:ascii="Times New Roman" w:hAnsi="Times New Roman" w:cs="Times New Roman"/>
                <w:sz w:val="14"/>
                <w:szCs w:val="14"/>
              </w:rPr>
            </w:pPr>
          </w:p>
        </w:tc>
        <w:tc>
          <w:tcPr>
            <w:tcW w:w="516" w:type="dxa"/>
            <w:vAlign w:val="center"/>
          </w:tcPr>
          <w:p w14:paraId="75EFE36E" w14:textId="4BC81DBF" w:rsidR="00E50880" w:rsidRPr="008756FD" w:rsidRDefault="00E50880" w:rsidP="005C2A56">
            <w:pPr>
              <w:jc w:val="center"/>
              <w:rPr>
                <w:rFonts w:ascii="Times New Roman" w:hAnsi="Times New Roman" w:cs="Times New Roman"/>
                <w:sz w:val="14"/>
                <w:szCs w:val="14"/>
              </w:rPr>
            </w:pPr>
          </w:p>
        </w:tc>
        <w:tc>
          <w:tcPr>
            <w:tcW w:w="547" w:type="dxa"/>
            <w:vAlign w:val="center"/>
          </w:tcPr>
          <w:p w14:paraId="71E0D11A" w14:textId="314989C8" w:rsidR="00E50880" w:rsidRPr="008756FD" w:rsidRDefault="00E50880" w:rsidP="005C2A56">
            <w:pPr>
              <w:jc w:val="center"/>
              <w:rPr>
                <w:rFonts w:ascii="Times New Roman" w:hAnsi="Times New Roman" w:cs="Times New Roman"/>
                <w:sz w:val="14"/>
                <w:szCs w:val="14"/>
              </w:rPr>
            </w:pPr>
          </w:p>
        </w:tc>
        <w:tc>
          <w:tcPr>
            <w:tcW w:w="516" w:type="dxa"/>
            <w:vAlign w:val="center"/>
          </w:tcPr>
          <w:p w14:paraId="2A0E4A59" w14:textId="3A97F00C" w:rsidR="00E50880" w:rsidRPr="008756FD" w:rsidRDefault="00E50880" w:rsidP="005C2A56">
            <w:pPr>
              <w:jc w:val="center"/>
              <w:rPr>
                <w:rFonts w:ascii="Times New Roman" w:hAnsi="Times New Roman" w:cs="Times New Roman"/>
                <w:sz w:val="14"/>
                <w:szCs w:val="14"/>
              </w:rPr>
            </w:pPr>
          </w:p>
        </w:tc>
        <w:tc>
          <w:tcPr>
            <w:tcW w:w="476" w:type="dxa"/>
            <w:vAlign w:val="center"/>
          </w:tcPr>
          <w:p w14:paraId="49A54914" w14:textId="53EF9AB1" w:rsidR="00E50880" w:rsidRPr="008756FD" w:rsidRDefault="00E50880" w:rsidP="005C2A56">
            <w:pPr>
              <w:jc w:val="center"/>
              <w:rPr>
                <w:rFonts w:ascii="Times New Roman" w:hAnsi="Times New Roman" w:cs="Times New Roman"/>
                <w:sz w:val="14"/>
                <w:szCs w:val="14"/>
              </w:rPr>
            </w:pPr>
          </w:p>
        </w:tc>
        <w:tc>
          <w:tcPr>
            <w:tcW w:w="4242" w:type="dxa"/>
            <w:vMerge w:val="restart"/>
            <w:shd w:val="clear" w:color="auto" w:fill="F4B083" w:themeFill="accent2" w:themeFillTint="99"/>
            <w:vAlign w:val="center"/>
          </w:tcPr>
          <w:p w14:paraId="751DABDB" w14:textId="206118AE" w:rsidR="00E50880" w:rsidRPr="005C2A56" w:rsidRDefault="00E50880" w:rsidP="005C2A56">
            <w:pPr>
              <w:jc w:val="both"/>
              <w:rPr>
                <w:rFonts w:ascii="Times New Roman" w:hAnsi="Times New Roman" w:cs="Times New Roman"/>
                <w:sz w:val="20"/>
                <w:szCs w:val="20"/>
              </w:rPr>
            </w:pPr>
            <w:r>
              <w:rPr>
                <w:rFonts w:ascii="Times New Roman" w:hAnsi="Times New Roman" w:cs="Times New Roman"/>
                <w:sz w:val="20"/>
                <w:szCs w:val="20"/>
              </w:rPr>
              <w:t>1.</w:t>
            </w:r>
            <w:r w:rsidRPr="005C2A56">
              <w:rPr>
                <w:rFonts w:ascii="Times New Roman" w:hAnsi="Times New Roman" w:cs="Times New Roman"/>
                <w:sz w:val="20"/>
                <w:szCs w:val="20"/>
              </w:rPr>
              <w:t xml:space="preserve"> Alanındaki güncel bilgileri içeren ders kitapları, uygulama araç-gereçleri ve diğer kaynaklarla desteklenen ileri düzeydeki kuramsal ve uygulamalı bilgilere sahip olma.</w:t>
            </w:r>
          </w:p>
        </w:tc>
        <w:tc>
          <w:tcPr>
            <w:tcW w:w="515" w:type="dxa"/>
            <w:vMerge w:val="restart"/>
            <w:shd w:val="clear" w:color="auto" w:fill="F4B083" w:themeFill="accent2" w:themeFillTint="99"/>
            <w:textDirection w:val="btLr"/>
            <w:vAlign w:val="center"/>
          </w:tcPr>
          <w:p w14:paraId="0E56D783" w14:textId="4026CAD3" w:rsidR="00E50880" w:rsidRPr="005C2A56" w:rsidRDefault="00440FB6" w:rsidP="005C2A56">
            <w:pPr>
              <w:ind w:left="113" w:right="113"/>
              <w:jc w:val="center"/>
              <w:rPr>
                <w:rFonts w:ascii="Times New Roman" w:hAnsi="Times New Roman" w:cs="Times New Roman"/>
                <w:sz w:val="20"/>
                <w:szCs w:val="20"/>
              </w:rPr>
            </w:pPr>
            <w:r>
              <w:rPr>
                <w:rFonts w:ascii="Times New Roman" w:hAnsi="Times New Roman" w:cs="Times New Roman"/>
                <w:sz w:val="20"/>
                <w:szCs w:val="20"/>
              </w:rPr>
              <w:t>Kuramsal</w:t>
            </w:r>
            <w:r w:rsidR="00E50880" w:rsidRPr="005C2A56">
              <w:rPr>
                <w:rFonts w:ascii="Times New Roman" w:hAnsi="Times New Roman" w:cs="Times New Roman"/>
                <w:sz w:val="20"/>
                <w:szCs w:val="20"/>
              </w:rPr>
              <w:t>-Olgusal</w:t>
            </w:r>
          </w:p>
        </w:tc>
        <w:tc>
          <w:tcPr>
            <w:tcW w:w="477" w:type="dxa"/>
            <w:vMerge w:val="restart"/>
            <w:shd w:val="clear" w:color="auto" w:fill="F4B083" w:themeFill="accent2" w:themeFillTint="99"/>
            <w:textDirection w:val="btLr"/>
            <w:vAlign w:val="center"/>
          </w:tcPr>
          <w:p w14:paraId="3496863F" w14:textId="77777777" w:rsidR="00E50880" w:rsidRPr="005C2A56" w:rsidRDefault="00E50880" w:rsidP="005C2A56">
            <w:pPr>
              <w:ind w:left="113" w:right="113"/>
              <w:jc w:val="center"/>
              <w:rPr>
                <w:rFonts w:ascii="Times New Roman" w:hAnsi="Times New Roman" w:cs="Times New Roman"/>
                <w:b/>
                <w:sz w:val="20"/>
                <w:szCs w:val="20"/>
              </w:rPr>
            </w:pPr>
            <w:r w:rsidRPr="005C2A56">
              <w:rPr>
                <w:rFonts w:ascii="Times New Roman" w:hAnsi="Times New Roman" w:cs="Times New Roman"/>
                <w:b/>
                <w:sz w:val="20"/>
                <w:szCs w:val="20"/>
              </w:rPr>
              <w:t>Bilgi</w:t>
            </w:r>
          </w:p>
        </w:tc>
      </w:tr>
      <w:tr w:rsidR="00E50880" w:rsidRPr="005C2A56" w14:paraId="6A439B18" w14:textId="77777777" w:rsidTr="00440FB6">
        <w:trPr>
          <w:cantSplit/>
          <w:trHeight w:val="85"/>
          <w:jc w:val="center"/>
        </w:trPr>
        <w:tc>
          <w:tcPr>
            <w:tcW w:w="421" w:type="dxa"/>
            <w:vMerge/>
            <w:shd w:val="clear" w:color="auto" w:fill="C5E0B3" w:themeFill="accent6" w:themeFillTint="66"/>
            <w:textDirection w:val="btLr"/>
            <w:vAlign w:val="center"/>
          </w:tcPr>
          <w:p w14:paraId="5C284703" w14:textId="77777777" w:rsidR="00E50880" w:rsidRPr="005C2A56" w:rsidRDefault="00E50880" w:rsidP="00827B2E">
            <w:pPr>
              <w:ind w:left="113" w:right="113"/>
              <w:jc w:val="center"/>
              <w:rPr>
                <w:rFonts w:ascii="Times New Roman" w:hAnsi="Times New Roman" w:cs="Times New Roman"/>
                <w:b/>
                <w:sz w:val="20"/>
                <w:szCs w:val="20"/>
              </w:rPr>
            </w:pPr>
          </w:p>
        </w:tc>
        <w:tc>
          <w:tcPr>
            <w:tcW w:w="661" w:type="dxa"/>
            <w:vMerge/>
            <w:shd w:val="clear" w:color="auto" w:fill="C5E0B3" w:themeFill="accent6" w:themeFillTint="66"/>
            <w:textDirection w:val="btLr"/>
            <w:vAlign w:val="center"/>
          </w:tcPr>
          <w:p w14:paraId="10392DAA" w14:textId="77777777" w:rsidR="00E50880" w:rsidRPr="005C2A56" w:rsidRDefault="00E50880" w:rsidP="00827B2E">
            <w:pPr>
              <w:ind w:left="113" w:right="113"/>
              <w:jc w:val="center"/>
              <w:rPr>
                <w:rFonts w:ascii="Times New Roman" w:hAnsi="Times New Roman" w:cs="Times New Roman"/>
                <w:sz w:val="20"/>
                <w:szCs w:val="20"/>
              </w:rPr>
            </w:pPr>
          </w:p>
        </w:tc>
        <w:tc>
          <w:tcPr>
            <w:tcW w:w="4092" w:type="dxa"/>
            <w:shd w:val="clear" w:color="auto" w:fill="C5E0B3" w:themeFill="accent6" w:themeFillTint="66"/>
            <w:vAlign w:val="center"/>
          </w:tcPr>
          <w:p w14:paraId="7C9988A1" w14:textId="2B7FFEFB" w:rsidR="00E50880" w:rsidRPr="005C2A56" w:rsidRDefault="00E50880" w:rsidP="005C2A56">
            <w:pPr>
              <w:jc w:val="both"/>
              <w:rPr>
                <w:rFonts w:ascii="Times New Roman" w:hAnsi="Times New Roman" w:cs="Times New Roman"/>
                <w:sz w:val="20"/>
                <w:szCs w:val="20"/>
              </w:rPr>
            </w:pPr>
            <w:r w:rsidRPr="005C2A56">
              <w:rPr>
                <w:rFonts w:ascii="Times New Roman" w:hAnsi="Times New Roman" w:cs="Times New Roman"/>
                <w:sz w:val="20"/>
                <w:szCs w:val="20"/>
              </w:rPr>
              <w:t>2.</w:t>
            </w:r>
            <w:r>
              <w:rPr>
                <w:rFonts w:ascii="Times New Roman" w:hAnsi="Times New Roman" w:cs="Times New Roman"/>
                <w:sz w:val="20"/>
                <w:szCs w:val="20"/>
              </w:rPr>
              <w:t xml:space="preserve"> </w:t>
            </w:r>
            <w:r w:rsidRPr="005C2A56">
              <w:rPr>
                <w:rFonts w:ascii="Times New Roman" w:hAnsi="Times New Roman" w:cs="Times New Roman"/>
                <w:sz w:val="20"/>
                <w:szCs w:val="20"/>
              </w:rPr>
              <w:t>Alanındaki hizmet verme süreçleri ve işlemleri ile ilgili bilgi sahibidir.</w:t>
            </w:r>
          </w:p>
        </w:tc>
        <w:tc>
          <w:tcPr>
            <w:tcW w:w="416" w:type="dxa"/>
            <w:vAlign w:val="center"/>
          </w:tcPr>
          <w:p w14:paraId="291B7955" w14:textId="46439226" w:rsidR="00E50880" w:rsidRPr="008756FD" w:rsidRDefault="00E50880"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1E0A7AA3" w14:textId="294A87DC" w:rsidR="00E50880" w:rsidRPr="008756FD" w:rsidRDefault="00E50880"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130F8101" w14:textId="6E5DC08A" w:rsidR="00E50880" w:rsidRPr="008756FD" w:rsidRDefault="00E50880" w:rsidP="005C2A56">
            <w:pPr>
              <w:jc w:val="center"/>
              <w:rPr>
                <w:rFonts w:ascii="Times New Roman" w:hAnsi="Times New Roman" w:cs="Times New Roman"/>
                <w:sz w:val="14"/>
                <w:szCs w:val="14"/>
              </w:rPr>
            </w:pPr>
          </w:p>
        </w:tc>
        <w:tc>
          <w:tcPr>
            <w:tcW w:w="416" w:type="dxa"/>
            <w:vAlign w:val="center"/>
          </w:tcPr>
          <w:p w14:paraId="54D4C945" w14:textId="2B4AC469" w:rsidR="00E50880" w:rsidRPr="008756FD" w:rsidRDefault="00E50880" w:rsidP="005C2A56">
            <w:pPr>
              <w:jc w:val="center"/>
              <w:rPr>
                <w:rFonts w:ascii="Times New Roman" w:hAnsi="Times New Roman" w:cs="Times New Roman"/>
                <w:sz w:val="14"/>
                <w:szCs w:val="14"/>
              </w:rPr>
            </w:pPr>
          </w:p>
        </w:tc>
        <w:tc>
          <w:tcPr>
            <w:tcW w:w="416" w:type="dxa"/>
            <w:vAlign w:val="center"/>
          </w:tcPr>
          <w:p w14:paraId="023A47F8" w14:textId="1DB06A84" w:rsidR="00E50880" w:rsidRPr="008756FD" w:rsidRDefault="00E50880"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10E797CA" w14:textId="13F31183" w:rsidR="00E50880" w:rsidRPr="008756FD" w:rsidRDefault="00E50880" w:rsidP="005C2A56">
            <w:pPr>
              <w:jc w:val="center"/>
              <w:rPr>
                <w:rFonts w:ascii="Times New Roman" w:hAnsi="Times New Roman" w:cs="Times New Roman"/>
                <w:sz w:val="14"/>
                <w:szCs w:val="14"/>
              </w:rPr>
            </w:pPr>
          </w:p>
        </w:tc>
        <w:tc>
          <w:tcPr>
            <w:tcW w:w="416" w:type="dxa"/>
            <w:vAlign w:val="center"/>
          </w:tcPr>
          <w:p w14:paraId="1FB6D7AF" w14:textId="6E38D292" w:rsidR="00E50880" w:rsidRPr="008756FD" w:rsidRDefault="00E50880" w:rsidP="005C2A56">
            <w:pPr>
              <w:jc w:val="center"/>
              <w:rPr>
                <w:rFonts w:ascii="Times New Roman" w:hAnsi="Times New Roman" w:cs="Times New Roman"/>
                <w:sz w:val="14"/>
                <w:szCs w:val="14"/>
              </w:rPr>
            </w:pPr>
          </w:p>
        </w:tc>
        <w:tc>
          <w:tcPr>
            <w:tcW w:w="416" w:type="dxa"/>
            <w:vAlign w:val="center"/>
          </w:tcPr>
          <w:p w14:paraId="24D5CCC9" w14:textId="6EF393F9" w:rsidR="00E50880" w:rsidRPr="008756FD" w:rsidRDefault="00E50880" w:rsidP="005C2A56">
            <w:pPr>
              <w:jc w:val="center"/>
              <w:rPr>
                <w:rFonts w:ascii="Times New Roman" w:hAnsi="Times New Roman" w:cs="Times New Roman"/>
                <w:sz w:val="14"/>
                <w:szCs w:val="14"/>
              </w:rPr>
            </w:pPr>
          </w:p>
        </w:tc>
        <w:tc>
          <w:tcPr>
            <w:tcW w:w="416" w:type="dxa"/>
            <w:vAlign w:val="center"/>
          </w:tcPr>
          <w:p w14:paraId="5E2C20A8" w14:textId="118098F1" w:rsidR="00E50880" w:rsidRPr="008756FD" w:rsidRDefault="00E50880" w:rsidP="005C2A56">
            <w:pPr>
              <w:jc w:val="center"/>
              <w:rPr>
                <w:rFonts w:ascii="Times New Roman" w:hAnsi="Times New Roman" w:cs="Times New Roman"/>
                <w:sz w:val="14"/>
                <w:szCs w:val="14"/>
              </w:rPr>
            </w:pPr>
          </w:p>
        </w:tc>
        <w:tc>
          <w:tcPr>
            <w:tcW w:w="516" w:type="dxa"/>
            <w:vAlign w:val="center"/>
          </w:tcPr>
          <w:p w14:paraId="6397C13B" w14:textId="77777777" w:rsidR="00E50880" w:rsidRPr="008756FD" w:rsidRDefault="00E50880" w:rsidP="005C2A56">
            <w:pPr>
              <w:jc w:val="center"/>
              <w:rPr>
                <w:rFonts w:ascii="Times New Roman" w:hAnsi="Times New Roman" w:cs="Times New Roman"/>
                <w:sz w:val="14"/>
                <w:szCs w:val="14"/>
              </w:rPr>
            </w:pPr>
          </w:p>
        </w:tc>
        <w:tc>
          <w:tcPr>
            <w:tcW w:w="547" w:type="dxa"/>
            <w:vAlign w:val="center"/>
          </w:tcPr>
          <w:p w14:paraId="41D94180" w14:textId="0D78152B" w:rsidR="00E50880" w:rsidRPr="008756FD" w:rsidRDefault="00E50880" w:rsidP="005C2A56">
            <w:pPr>
              <w:jc w:val="center"/>
              <w:rPr>
                <w:rFonts w:ascii="Times New Roman" w:hAnsi="Times New Roman" w:cs="Times New Roman"/>
                <w:sz w:val="14"/>
                <w:szCs w:val="14"/>
              </w:rPr>
            </w:pPr>
          </w:p>
        </w:tc>
        <w:tc>
          <w:tcPr>
            <w:tcW w:w="516" w:type="dxa"/>
            <w:vAlign w:val="center"/>
          </w:tcPr>
          <w:p w14:paraId="1DF89A83" w14:textId="6D378C41" w:rsidR="00E50880" w:rsidRPr="008756FD" w:rsidRDefault="00E50880" w:rsidP="005C2A56">
            <w:pPr>
              <w:jc w:val="center"/>
              <w:rPr>
                <w:rFonts w:ascii="Times New Roman" w:hAnsi="Times New Roman" w:cs="Times New Roman"/>
                <w:sz w:val="14"/>
                <w:szCs w:val="14"/>
              </w:rPr>
            </w:pPr>
          </w:p>
        </w:tc>
        <w:tc>
          <w:tcPr>
            <w:tcW w:w="476" w:type="dxa"/>
            <w:vAlign w:val="center"/>
          </w:tcPr>
          <w:p w14:paraId="447D2100" w14:textId="01470E34" w:rsidR="00E50880" w:rsidRPr="008756FD" w:rsidRDefault="00E50880"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6FE52AE1" w14:textId="66031C49" w:rsidR="00E50880" w:rsidRPr="005C2A56" w:rsidRDefault="00E50880" w:rsidP="005C2A56">
            <w:pPr>
              <w:jc w:val="both"/>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45AADDD8" w14:textId="77777777" w:rsidR="00E50880" w:rsidRPr="005C2A56" w:rsidRDefault="00E50880" w:rsidP="005C2A56">
            <w:pPr>
              <w:ind w:left="113" w:right="113"/>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470D74B8" w14:textId="77777777" w:rsidR="00E50880" w:rsidRPr="005C2A56" w:rsidRDefault="00E50880" w:rsidP="005C2A56">
            <w:pPr>
              <w:ind w:left="113" w:right="113"/>
              <w:jc w:val="center"/>
              <w:rPr>
                <w:rFonts w:ascii="Times New Roman" w:hAnsi="Times New Roman" w:cs="Times New Roman"/>
                <w:b/>
                <w:sz w:val="20"/>
                <w:szCs w:val="20"/>
              </w:rPr>
            </w:pPr>
          </w:p>
        </w:tc>
      </w:tr>
      <w:tr w:rsidR="00E50880" w:rsidRPr="005C2A56" w14:paraId="79B6585B" w14:textId="77777777" w:rsidTr="00440FB6">
        <w:trPr>
          <w:cantSplit/>
          <w:trHeight w:val="85"/>
          <w:jc w:val="center"/>
        </w:trPr>
        <w:tc>
          <w:tcPr>
            <w:tcW w:w="421" w:type="dxa"/>
            <w:vMerge/>
            <w:shd w:val="clear" w:color="auto" w:fill="C5E0B3" w:themeFill="accent6" w:themeFillTint="66"/>
            <w:textDirection w:val="btLr"/>
            <w:vAlign w:val="center"/>
          </w:tcPr>
          <w:p w14:paraId="4B82B3F9" w14:textId="77777777" w:rsidR="00E50880" w:rsidRPr="005C2A56" w:rsidRDefault="00E50880" w:rsidP="00827B2E">
            <w:pPr>
              <w:ind w:left="113" w:right="113"/>
              <w:jc w:val="center"/>
              <w:rPr>
                <w:rFonts w:ascii="Times New Roman" w:hAnsi="Times New Roman" w:cs="Times New Roman"/>
                <w:b/>
                <w:sz w:val="20"/>
                <w:szCs w:val="20"/>
              </w:rPr>
            </w:pPr>
          </w:p>
        </w:tc>
        <w:tc>
          <w:tcPr>
            <w:tcW w:w="661" w:type="dxa"/>
            <w:vMerge/>
            <w:shd w:val="clear" w:color="auto" w:fill="C5E0B3" w:themeFill="accent6" w:themeFillTint="66"/>
            <w:textDirection w:val="btLr"/>
            <w:vAlign w:val="center"/>
          </w:tcPr>
          <w:p w14:paraId="703F35A4" w14:textId="77777777" w:rsidR="00E50880" w:rsidRPr="005C2A56" w:rsidRDefault="00E50880" w:rsidP="00827B2E">
            <w:pPr>
              <w:ind w:left="113" w:right="113"/>
              <w:jc w:val="center"/>
              <w:rPr>
                <w:rFonts w:ascii="Times New Roman" w:hAnsi="Times New Roman" w:cs="Times New Roman"/>
                <w:sz w:val="20"/>
                <w:szCs w:val="20"/>
              </w:rPr>
            </w:pPr>
          </w:p>
        </w:tc>
        <w:tc>
          <w:tcPr>
            <w:tcW w:w="4092" w:type="dxa"/>
            <w:shd w:val="clear" w:color="auto" w:fill="C5E0B3" w:themeFill="accent6" w:themeFillTint="66"/>
            <w:vAlign w:val="center"/>
          </w:tcPr>
          <w:p w14:paraId="43F9BAC8" w14:textId="6865B228" w:rsidR="00E50880" w:rsidRPr="005C2A56" w:rsidRDefault="00E50880" w:rsidP="005C2A56">
            <w:pPr>
              <w:jc w:val="both"/>
              <w:rPr>
                <w:rFonts w:ascii="Times New Roman" w:hAnsi="Times New Roman" w:cs="Times New Roman"/>
                <w:sz w:val="20"/>
                <w:szCs w:val="20"/>
              </w:rPr>
            </w:pPr>
            <w:r w:rsidRPr="005C2A56">
              <w:rPr>
                <w:rFonts w:ascii="Times New Roman" w:hAnsi="Times New Roman" w:cs="Times New Roman"/>
                <w:sz w:val="20"/>
                <w:szCs w:val="20"/>
              </w:rPr>
              <w:t>3.</w:t>
            </w:r>
            <w:r>
              <w:rPr>
                <w:rFonts w:ascii="Times New Roman" w:hAnsi="Times New Roman" w:cs="Times New Roman"/>
                <w:sz w:val="20"/>
                <w:szCs w:val="20"/>
              </w:rPr>
              <w:t xml:space="preserve"> </w:t>
            </w:r>
            <w:r w:rsidRPr="005C2A56">
              <w:rPr>
                <w:rFonts w:ascii="Times New Roman" w:hAnsi="Times New Roman" w:cs="Times New Roman"/>
                <w:sz w:val="20"/>
                <w:szCs w:val="20"/>
              </w:rPr>
              <w:t>Alanındaki örgütlerin iç ve dış çevre faktörleri,  örgütün bölümleri ve birbirleriyle ilişkileri ve etkileşimleri, yönetimi, politikaları ve stratejileri konularında bilgi sahibidir.</w:t>
            </w:r>
          </w:p>
        </w:tc>
        <w:tc>
          <w:tcPr>
            <w:tcW w:w="416" w:type="dxa"/>
            <w:vAlign w:val="center"/>
          </w:tcPr>
          <w:p w14:paraId="5E7F5B34"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56DABDD8" w14:textId="7053B5CB" w:rsidR="00E50880" w:rsidRPr="008756FD" w:rsidRDefault="00E50880"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20B1ED26"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64E390F0"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093C21A1"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62E2DA2E"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33D8F57F"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4FA069C9"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05889840" w14:textId="77777777" w:rsidR="00E50880" w:rsidRPr="008756FD" w:rsidRDefault="00E50880" w:rsidP="005C2A56">
            <w:pPr>
              <w:jc w:val="center"/>
              <w:rPr>
                <w:rFonts w:ascii="Times New Roman" w:hAnsi="Times New Roman" w:cs="Times New Roman"/>
                <w:sz w:val="14"/>
                <w:szCs w:val="14"/>
              </w:rPr>
            </w:pPr>
          </w:p>
        </w:tc>
        <w:tc>
          <w:tcPr>
            <w:tcW w:w="516" w:type="dxa"/>
            <w:vAlign w:val="center"/>
          </w:tcPr>
          <w:p w14:paraId="6774677C" w14:textId="77777777" w:rsidR="00E50880" w:rsidRPr="008756FD" w:rsidRDefault="00E50880" w:rsidP="005C2A56">
            <w:pPr>
              <w:jc w:val="center"/>
              <w:rPr>
                <w:rFonts w:ascii="Times New Roman" w:hAnsi="Times New Roman" w:cs="Times New Roman"/>
                <w:sz w:val="14"/>
                <w:szCs w:val="14"/>
              </w:rPr>
            </w:pPr>
          </w:p>
        </w:tc>
        <w:tc>
          <w:tcPr>
            <w:tcW w:w="547" w:type="dxa"/>
            <w:vAlign w:val="center"/>
          </w:tcPr>
          <w:p w14:paraId="50C55206" w14:textId="77777777" w:rsidR="00E50880" w:rsidRPr="008756FD" w:rsidRDefault="00E50880" w:rsidP="005C2A56">
            <w:pPr>
              <w:jc w:val="center"/>
              <w:rPr>
                <w:rFonts w:ascii="Times New Roman" w:hAnsi="Times New Roman" w:cs="Times New Roman"/>
                <w:sz w:val="14"/>
                <w:szCs w:val="14"/>
              </w:rPr>
            </w:pPr>
          </w:p>
        </w:tc>
        <w:tc>
          <w:tcPr>
            <w:tcW w:w="516" w:type="dxa"/>
            <w:vAlign w:val="center"/>
          </w:tcPr>
          <w:p w14:paraId="3E3A6737" w14:textId="06D236FE" w:rsidR="00E50880" w:rsidRPr="008756FD" w:rsidRDefault="00E50880" w:rsidP="005C2A56">
            <w:pPr>
              <w:jc w:val="center"/>
              <w:rPr>
                <w:rFonts w:ascii="Times New Roman" w:hAnsi="Times New Roman" w:cs="Times New Roman"/>
                <w:sz w:val="14"/>
                <w:szCs w:val="14"/>
              </w:rPr>
            </w:pPr>
          </w:p>
        </w:tc>
        <w:tc>
          <w:tcPr>
            <w:tcW w:w="476" w:type="dxa"/>
            <w:vAlign w:val="center"/>
          </w:tcPr>
          <w:p w14:paraId="254EDA5C" w14:textId="070C8836" w:rsidR="00E50880" w:rsidRPr="008756FD" w:rsidRDefault="00E50880"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597E4404" w14:textId="5B00EF03" w:rsidR="00E50880" w:rsidRPr="005C2A56" w:rsidRDefault="00E50880" w:rsidP="005C2A56">
            <w:pPr>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5C042DBC" w14:textId="77777777" w:rsidR="00E50880" w:rsidRPr="005C2A56" w:rsidRDefault="00E50880" w:rsidP="005C2A56">
            <w:pPr>
              <w:ind w:left="113" w:right="113"/>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275B6ECC" w14:textId="77777777" w:rsidR="00E50880" w:rsidRPr="005C2A56" w:rsidRDefault="00E50880" w:rsidP="005C2A56">
            <w:pPr>
              <w:ind w:left="113" w:right="113"/>
              <w:jc w:val="center"/>
              <w:rPr>
                <w:rFonts w:ascii="Times New Roman" w:hAnsi="Times New Roman" w:cs="Times New Roman"/>
                <w:b/>
                <w:sz w:val="20"/>
                <w:szCs w:val="20"/>
              </w:rPr>
            </w:pPr>
          </w:p>
        </w:tc>
      </w:tr>
      <w:tr w:rsidR="00E50880" w:rsidRPr="005C2A56" w14:paraId="3B3C9543" w14:textId="77777777" w:rsidTr="00440FB6">
        <w:trPr>
          <w:cantSplit/>
          <w:trHeight w:val="304"/>
          <w:jc w:val="center"/>
        </w:trPr>
        <w:tc>
          <w:tcPr>
            <w:tcW w:w="421" w:type="dxa"/>
            <w:vMerge/>
            <w:shd w:val="clear" w:color="auto" w:fill="C5E0B3" w:themeFill="accent6" w:themeFillTint="66"/>
            <w:textDirection w:val="btLr"/>
            <w:vAlign w:val="center"/>
          </w:tcPr>
          <w:p w14:paraId="5FF033D9" w14:textId="77777777" w:rsidR="00E50880" w:rsidRPr="005C2A56" w:rsidRDefault="00E50880" w:rsidP="00827B2E">
            <w:pPr>
              <w:ind w:left="113" w:right="113"/>
              <w:jc w:val="center"/>
              <w:rPr>
                <w:rFonts w:ascii="Times New Roman" w:hAnsi="Times New Roman" w:cs="Times New Roman"/>
                <w:b/>
                <w:sz w:val="20"/>
                <w:szCs w:val="20"/>
              </w:rPr>
            </w:pPr>
          </w:p>
        </w:tc>
        <w:tc>
          <w:tcPr>
            <w:tcW w:w="661" w:type="dxa"/>
            <w:vMerge/>
            <w:shd w:val="clear" w:color="auto" w:fill="C5E0B3" w:themeFill="accent6" w:themeFillTint="66"/>
            <w:textDirection w:val="btLr"/>
            <w:vAlign w:val="center"/>
          </w:tcPr>
          <w:p w14:paraId="1D01E693" w14:textId="77777777" w:rsidR="00E50880" w:rsidRPr="005C2A56" w:rsidRDefault="00E50880" w:rsidP="00827B2E">
            <w:pPr>
              <w:ind w:left="113" w:right="113"/>
              <w:jc w:val="center"/>
              <w:rPr>
                <w:rFonts w:ascii="Times New Roman" w:hAnsi="Times New Roman" w:cs="Times New Roman"/>
                <w:sz w:val="20"/>
                <w:szCs w:val="20"/>
              </w:rPr>
            </w:pPr>
          </w:p>
        </w:tc>
        <w:tc>
          <w:tcPr>
            <w:tcW w:w="4092" w:type="dxa"/>
            <w:shd w:val="clear" w:color="auto" w:fill="C5E0B3" w:themeFill="accent6" w:themeFillTint="66"/>
            <w:vAlign w:val="center"/>
          </w:tcPr>
          <w:p w14:paraId="6CF7479A" w14:textId="2070939B" w:rsidR="00E50880" w:rsidRPr="005C2A56" w:rsidRDefault="00E50880" w:rsidP="005C2A56">
            <w:pPr>
              <w:jc w:val="both"/>
              <w:rPr>
                <w:rFonts w:ascii="Times New Roman" w:hAnsi="Times New Roman" w:cs="Times New Roman"/>
                <w:sz w:val="20"/>
                <w:szCs w:val="20"/>
              </w:rPr>
            </w:pPr>
            <w:r w:rsidRPr="005C2A56">
              <w:rPr>
                <w:rFonts w:ascii="Times New Roman" w:hAnsi="Times New Roman" w:cs="Times New Roman"/>
                <w:sz w:val="20"/>
                <w:szCs w:val="20"/>
              </w:rPr>
              <w:t>4.</w:t>
            </w:r>
            <w:r>
              <w:rPr>
                <w:rFonts w:ascii="Times New Roman" w:hAnsi="Times New Roman" w:cs="Times New Roman"/>
                <w:sz w:val="20"/>
                <w:szCs w:val="20"/>
              </w:rPr>
              <w:t xml:space="preserve"> </w:t>
            </w:r>
            <w:r w:rsidRPr="005C2A56">
              <w:rPr>
                <w:rFonts w:ascii="Times New Roman" w:hAnsi="Times New Roman" w:cs="Times New Roman"/>
                <w:sz w:val="20"/>
                <w:szCs w:val="20"/>
              </w:rPr>
              <w:t>Alanına özgü araştırma yöntemleri konusunda temel düzeyde bilgi sahibidir.</w:t>
            </w:r>
          </w:p>
        </w:tc>
        <w:tc>
          <w:tcPr>
            <w:tcW w:w="416" w:type="dxa"/>
            <w:vAlign w:val="center"/>
          </w:tcPr>
          <w:p w14:paraId="6582D39B" w14:textId="52D0CE43" w:rsidR="00E50880" w:rsidRPr="008756FD" w:rsidRDefault="002A659F"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66FCDA77"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0D55FC6C"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36C17202"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363F881A"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3E550AF6"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5F925E13"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266737B2"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5A3EE509" w14:textId="77777777" w:rsidR="00E50880" w:rsidRPr="008756FD" w:rsidRDefault="00E50880" w:rsidP="005C2A56">
            <w:pPr>
              <w:jc w:val="center"/>
              <w:rPr>
                <w:rFonts w:ascii="Times New Roman" w:hAnsi="Times New Roman" w:cs="Times New Roman"/>
                <w:sz w:val="14"/>
                <w:szCs w:val="14"/>
              </w:rPr>
            </w:pPr>
          </w:p>
        </w:tc>
        <w:tc>
          <w:tcPr>
            <w:tcW w:w="516" w:type="dxa"/>
            <w:vAlign w:val="center"/>
          </w:tcPr>
          <w:p w14:paraId="2599B167" w14:textId="77777777" w:rsidR="00E50880" w:rsidRPr="008756FD" w:rsidRDefault="00E50880" w:rsidP="005C2A56">
            <w:pPr>
              <w:jc w:val="center"/>
              <w:rPr>
                <w:rFonts w:ascii="Times New Roman" w:hAnsi="Times New Roman" w:cs="Times New Roman"/>
                <w:sz w:val="14"/>
                <w:szCs w:val="14"/>
              </w:rPr>
            </w:pPr>
          </w:p>
        </w:tc>
        <w:tc>
          <w:tcPr>
            <w:tcW w:w="547" w:type="dxa"/>
            <w:vAlign w:val="center"/>
          </w:tcPr>
          <w:p w14:paraId="410F0776" w14:textId="77777777" w:rsidR="00E50880" w:rsidRPr="008756FD" w:rsidRDefault="00E50880" w:rsidP="005C2A56">
            <w:pPr>
              <w:jc w:val="center"/>
              <w:rPr>
                <w:rFonts w:ascii="Times New Roman" w:hAnsi="Times New Roman" w:cs="Times New Roman"/>
                <w:sz w:val="14"/>
                <w:szCs w:val="14"/>
              </w:rPr>
            </w:pPr>
          </w:p>
        </w:tc>
        <w:tc>
          <w:tcPr>
            <w:tcW w:w="516" w:type="dxa"/>
            <w:vAlign w:val="center"/>
          </w:tcPr>
          <w:p w14:paraId="65762BD9" w14:textId="3CE890FD" w:rsidR="00E50880" w:rsidRPr="008756FD" w:rsidRDefault="00E50880" w:rsidP="005C2A56">
            <w:pPr>
              <w:jc w:val="center"/>
              <w:rPr>
                <w:rFonts w:ascii="Times New Roman" w:hAnsi="Times New Roman" w:cs="Times New Roman"/>
                <w:sz w:val="14"/>
                <w:szCs w:val="14"/>
              </w:rPr>
            </w:pPr>
          </w:p>
        </w:tc>
        <w:tc>
          <w:tcPr>
            <w:tcW w:w="476" w:type="dxa"/>
            <w:vAlign w:val="center"/>
          </w:tcPr>
          <w:p w14:paraId="0D2FEF86" w14:textId="61967E3F" w:rsidR="00E50880" w:rsidRPr="008756FD" w:rsidRDefault="00E50880"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201DD0F7" w14:textId="77777777" w:rsidR="00E50880" w:rsidRPr="005C2A56" w:rsidRDefault="00E50880" w:rsidP="005C2A56">
            <w:pPr>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32E659DD" w14:textId="77777777" w:rsidR="00E50880" w:rsidRPr="005C2A56" w:rsidRDefault="00E50880" w:rsidP="005C2A56">
            <w:pPr>
              <w:ind w:left="113" w:right="113"/>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4A124DB9" w14:textId="77777777" w:rsidR="00E50880" w:rsidRPr="005C2A56" w:rsidRDefault="00E50880" w:rsidP="005C2A56">
            <w:pPr>
              <w:ind w:left="113" w:right="113"/>
              <w:jc w:val="center"/>
              <w:rPr>
                <w:rFonts w:ascii="Times New Roman" w:hAnsi="Times New Roman" w:cs="Times New Roman"/>
                <w:b/>
                <w:sz w:val="20"/>
                <w:szCs w:val="20"/>
              </w:rPr>
            </w:pPr>
          </w:p>
        </w:tc>
      </w:tr>
      <w:tr w:rsidR="00E50880" w:rsidRPr="005C2A56" w14:paraId="110BA46F" w14:textId="77777777" w:rsidTr="00440FB6">
        <w:trPr>
          <w:cantSplit/>
          <w:trHeight w:val="304"/>
          <w:jc w:val="center"/>
        </w:trPr>
        <w:tc>
          <w:tcPr>
            <w:tcW w:w="421" w:type="dxa"/>
            <w:vMerge/>
            <w:shd w:val="clear" w:color="auto" w:fill="C5E0B3" w:themeFill="accent6" w:themeFillTint="66"/>
            <w:textDirection w:val="btLr"/>
            <w:vAlign w:val="center"/>
          </w:tcPr>
          <w:p w14:paraId="26748CD9" w14:textId="77777777" w:rsidR="00E50880" w:rsidRPr="005C2A56" w:rsidRDefault="00E50880" w:rsidP="00827B2E">
            <w:pPr>
              <w:ind w:left="113" w:right="113"/>
              <w:jc w:val="center"/>
              <w:rPr>
                <w:rFonts w:ascii="Times New Roman" w:hAnsi="Times New Roman" w:cs="Times New Roman"/>
                <w:b/>
                <w:sz w:val="20"/>
                <w:szCs w:val="20"/>
              </w:rPr>
            </w:pPr>
          </w:p>
        </w:tc>
        <w:tc>
          <w:tcPr>
            <w:tcW w:w="661" w:type="dxa"/>
            <w:vMerge/>
            <w:shd w:val="clear" w:color="auto" w:fill="C5E0B3" w:themeFill="accent6" w:themeFillTint="66"/>
            <w:textDirection w:val="btLr"/>
            <w:vAlign w:val="center"/>
          </w:tcPr>
          <w:p w14:paraId="604C387F" w14:textId="77777777" w:rsidR="00E50880" w:rsidRPr="005C2A56" w:rsidRDefault="00E50880" w:rsidP="00827B2E">
            <w:pPr>
              <w:ind w:left="113" w:right="113"/>
              <w:jc w:val="center"/>
              <w:rPr>
                <w:rFonts w:ascii="Times New Roman" w:hAnsi="Times New Roman" w:cs="Times New Roman"/>
                <w:sz w:val="20"/>
                <w:szCs w:val="20"/>
              </w:rPr>
            </w:pPr>
          </w:p>
        </w:tc>
        <w:tc>
          <w:tcPr>
            <w:tcW w:w="4092" w:type="dxa"/>
            <w:shd w:val="clear" w:color="auto" w:fill="C5E0B3" w:themeFill="accent6" w:themeFillTint="66"/>
            <w:vAlign w:val="center"/>
          </w:tcPr>
          <w:p w14:paraId="67204DE8" w14:textId="19DB6A71" w:rsidR="00E50880" w:rsidRPr="005C2A56" w:rsidRDefault="00E50880" w:rsidP="005C2A56">
            <w:pPr>
              <w:jc w:val="both"/>
              <w:rPr>
                <w:rFonts w:ascii="Times New Roman" w:hAnsi="Times New Roman" w:cs="Times New Roman"/>
                <w:sz w:val="20"/>
                <w:szCs w:val="20"/>
              </w:rPr>
            </w:pPr>
            <w:r w:rsidRPr="005C2A56">
              <w:rPr>
                <w:rFonts w:ascii="Times New Roman" w:hAnsi="Times New Roman" w:cs="Times New Roman"/>
                <w:sz w:val="20"/>
                <w:szCs w:val="20"/>
              </w:rPr>
              <w:t>5.</w:t>
            </w:r>
            <w:r>
              <w:rPr>
                <w:rFonts w:ascii="Times New Roman" w:hAnsi="Times New Roman" w:cs="Times New Roman"/>
                <w:sz w:val="20"/>
                <w:szCs w:val="20"/>
              </w:rPr>
              <w:t xml:space="preserve"> </w:t>
            </w:r>
            <w:r w:rsidRPr="005C2A56">
              <w:rPr>
                <w:rFonts w:ascii="Times New Roman" w:hAnsi="Times New Roman" w:cs="Times New Roman"/>
                <w:sz w:val="20"/>
                <w:szCs w:val="20"/>
              </w:rPr>
              <w:t>Alanındaki yasal düzenlemeler, meslek standartları ve uygulamalar ile ilgili bilgi sahibidir.</w:t>
            </w:r>
          </w:p>
        </w:tc>
        <w:tc>
          <w:tcPr>
            <w:tcW w:w="416" w:type="dxa"/>
            <w:vAlign w:val="center"/>
          </w:tcPr>
          <w:p w14:paraId="5D599B17"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519FAB14" w14:textId="2F85D0A9" w:rsidR="00E50880" w:rsidRPr="008756FD" w:rsidRDefault="002A659F"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7573036A"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585701F3"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1CF2BEA4"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27885A9E"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35092C5A"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3BF74114"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17886194" w14:textId="77777777" w:rsidR="00E50880" w:rsidRPr="008756FD" w:rsidRDefault="00E50880" w:rsidP="005C2A56">
            <w:pPr>
              <w:jc w:val="center"/>
              <w:rPr>
                <w:rFonts w:ascii="Times New Roman" w:hAnsi="Times New Roman" w:cs="Times New Roman"/>
                <w:sz w:val="14"/>
                <w:szCs w:val="14"/>
              </w:rPr>
            </w:pPr>
          </w:p>
        </w:tc>
        <w:tc>
          <w:tcPr>
            <w:tcW w:w="516" w:type="dxa"/>
            <w:vAlign w:val="center"/>
          </w:tcPr>
          <w:p w14:paraId="66141EEA" w14:textId="77777777" w:rsidR="00E50880" w:rsidRPr="008756FD" w:rsidRDefault="00E50880" w:rsidP="005C2A56">
            <w:pPr>
              <w:jc w:val="center"/>
              <w:rPr>
                <w:rFonts w:ascii="Times New Roman" w:hAnsi="Times New Roman" w:cs="Times New Roman"/>
                <w:sz w:val="14"/>
                <w:szCs w:val="14"/>
              </w:rPr>
            </w:pPr>
          </w:p>
        </w:tc>
        <w:tc>
          <w:tcPr>
            <w:tcW w:w="547" w:type="dxa"/>
            <w:vAlign w:val="center"/>
          </w:tcPr>
          <w:p w14:paraId="2CF2E108" w14:textId="77777777" w:rsidR="00E50880" w:rsidRPr="008756FD" w:rsidRDefault="00E50880" w:rsidP="005C2A56">
            <w:pPr>
              <w:jc w:val="center"/>
              <w:rPr>
                <w:rFonts w:ascii="Times New Roman" w:hAnsi="Times New Roman" w:cs="Times New Roman"/>
                <w:sz w:val="14"/>
                <w:szCs w:val="14"/>
              </w:rPr>
            </w:pPr>
          </w:p>
        </w:tc>
        <w:tc>
          <w:tcPr>
            <w:tcW w:w="516" w:type="dxa"/>
            <w:vAlign w:val="center"/>
          </w:tcPr>
          <w:p w14:paraId="7CAFCA91" w14:textId="49946AAA" w:rsidR="00E50880" w:rsidRPr="008756FD" w:rsidRDefault="00E50880" w:rsidP="005C2A56">
            <w:pPr>
              <w:jc w:val="center"/>
              <w:rPr>
                <w:rFonts w:ascii="Times New Roman" w:hAnsi="Times New Roman" w:cs="Times New Roman"/>
                <w:sz w:val="14"/>
                <w:szCs w:val="14"/>
              </w:rPr>
            </w:pPr>
          </w:p>
        </w:tc>
        <w:tc>
          <w:tcPr>
            <w:tcW w:w="476" w:type="dxa"/>
            <w:vAlign w:val="center"/>
          </w:tcPr>
          <w:p w14:paraId="7EFB14A2" w14:textId="77777777" w:rsidR="00E50880" w:rsidRPr="008756FD" w:rsidRDefault="00E50880"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015383B7" w14:textId="77777777" w:rsidR="00E50880" w:rsidRPr="005C2A56" w:rsidRDefault="00E50880" w:rsidP="005C2A56">
            <w:pPr>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7BF0B681" w14:textId="77777777" w:rsidR="00E50880" w:rsidRPr="005C2A56" w:rsidRDefault="00E50880" w:rsidP="005C2A56">
            <w:pPr>
              <w:ind w:left="113" w:right="113"/>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5C966774" w14:textId="77777777" w:rsidR="00E50880" w:rsidRPr="005C2A56" w:rsidRDefault="00E50880" w:rsidP="005C2A56">
            <w:pPr>
              <w:ind w:left="113" w:right="113"/>
              <w:jc w:val="center"/>
              <w:rPr>
                <w:rFonts w:ascii="Times New Roman" w:hAnsi="Times New Roman" w:cs="Times New Roman"/>
                <w:b/>
                <w:sz w:val="20"/>
                <w:szCs w:val="20"/>
              </w:rPr>
            </w:pPr>
          </w:p>
        </w:tc>
      </w:tr>
      <w:tr w:rsidR="00E50880" w:rsidRPr="005C2A56" w14:paraId="1A6E595D" w14:textId="77777777" w:rsidTr="00440FB6">
        <w:trPr>
          <w:cantSplit/>
          <w:trHeight w:val="304"/>
          <w:jc w:val="center"/>
        </w:trPr>
        <w:tc>
          <w:tcPr>
            <w:tcW w:w="421" w:type="dxa"/>
            <w:vMerge/>
            <w:shd w:val="clear" w:color="auto" w:fill="C5E0B3" w:themeFill="accent6" w:themeFillTint="66"/>
            <w:textDirection w:val="btLr"/>
            <w:vAlign w:val="center"/>
          </w:tcPr>
          <w:p w14:paraId="039DFC2D" w14:textId="77777777" w:rsidR="00E50880" w:rsidRPr="005C2A56" w:rsidRDefault="00E50880" w:rsidP="00827B2E">
            <w:pPr>
              <w:ind w:left="113" w:right="113"/>
              <w:jc w:val="center"/>
              <w:rPr>
                <w:rFonts w:ascii="Times New Roman" w:hAnsi="Times New Roman" w:cs="Times New Roman"/>
                <w:b/>
                <w:sz w:val="20"/>
                <w:szCs w:val="20"/>
              </w:rPr>
            </w:pPr>
          </w:p>
        </w:tc>
        <w:tc>
          <w:tcPr>
            <w:tcW w:w="661" w:type="dxa"/>
            <w:vMerge/>
            <w:shd w:val="clear" w:color="auto" w:fill="C5E0B3" w:themeFill="accent6" w:themeFillTint="66"/>
            <w:textDirection w:val="btLr"/>
            <w:vAlign w:val="center"/>
          </w:tcPr>
          <w:p w14:paraId="5EDFFF3F" w14:textId="77777777" w:rsidR="00E50880" w:rsidRPr="005C2A56" w:rsidRDefault="00E50880" w:rsidP="00827B2E">
            <w:pPr>
              <w:ind w:left="113" w:right="113"/>
              <w:jc w:val="center"/>
              <w:rPr>
                <w:rFonts w:ascii="Times New Roman" w:hAnsi="Times New Roman" w:cs="Times New Roman"/>
                <w:sz w:val="20"/>
                <w:szCs w:val="20"/>
              </w:rPr>
            </w:pPr>
          </w:p>
        </w:tc>
        <w:tc>
          <w:tcPr>
            <w:tcW w:w="4092" w:type="dxa"/>
            <w:shd w:val="clear" w:color="auto" w:fill="C5E0B3" w:themeFill="accent6" w:themeFillTint="66"/>
            <w:vAlign w:val="center"/>
          </w:tcPr>
          <w:p w14:paraId="524FF6DE" w14:textId="118F2F52" w:rsidR="00E50880" w:rsidRPr="005C2A56" w:rsidRDefault="00E50880" w:rsidP="005C2A56">
            <w:pPr>
              <w:jc w:val="both"/>
              <w:rPr>
                <w:rFonts w:ascii="Times New Roman" w:hAnsi="Times New Roman" w:cs="Times New Roman"/>
                <w:sz w:val="20"/>
                <w:szCs w:val="20"/>
              </w:rPr>
            </w:pPr>
            <w:r w:rsidRPr="005C2A56">
              <w:rPr>
                <w:rFonts w:ascii="Times New Roman" w:hAnsi="Times New Roman" w:cs="Times New Roman"/>
                <w:sz w:val="20"/>
                <w:szCs w:val="20"/>
              </w:rPr>
              <w:t>6.</w:t>
            </w:r>
            <w:r>
              <w:rPr>
                <w:rFonts w:ascii="Times New Roman" w:hAnsi="Times New Roman" w:cs="Times New Roman"/>
                <w:sz w:val="20"/>
                <w:szCs w:val="20"/>
              </w:rPr>
              <w:t xml:space="preserve"> </w:t>
            </w:r>
            <w:r w:rsidRPr="005C2A56">
              <w:rPr>
                <w:rFonts w:ascii="Times New Roman" w:hAnsi="Times New Roman" w:cs="Times New Roman"/>
                <w:sz w:val="20"/>
                <w:szCs w:val="20"/>
              </w:rPr>
              <w:t>Alanında yer alan belirli bir meslek, iş ile ilgili detaylı bilgi sahibidir.</w:t>
            </w:r>
          </w:p>
        </w:tc>
        <w:tc>
          <w:tcPr>
            <w:tcW w:w="416" w:type="dxa"/>
            <w:vAlign w:val="center"/>
          </w:tcPr>
          <w:p w14:paraId="60BE7A76" w14:textId="3695CB54" w:rsidR="00E50880" w:rsidRPr="008756FD" w:rsidRDefault="002A659F"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066CFC94" w14:textId="2BA632F4" w:rsidR="00E50880" w:rsidRPr="008756FD" w:rsidRDefault="002A659F"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1E2268F9" w14:textId="4A8076DC" w:rsidR="00E50880" w:rsidRPr="008756FD" w:rsidRDefault="00E50880" w:rsidP="005C2A56">
            <w:pPr>
              <w:jc w:val="center"/>
              <w:rPr>
                <w:rFonts w:ascii="Times New Roman" w:hAnsi="Times New Roman" w:cs="Times New Roman"/>
                <w:sz w:val="14"/>
                <w:szCs w:val="14"/>
              </w:rPr>
            </w:pPr>
          </w:p>
        </w:tc>
        <w:tc>
          <w:tcPr>
            <w:tcW w:w="416" w:type="dxa"/>
            <w:vAlign w:val="center"/>
          </w:tcPr>
          <w:p w14:paraId="2921DC92"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131784CA"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084DF242"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31537C49"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6AD3B9BC"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57894A7F" w14:textId="77777777" w:rsidR="00E50880" w:rsidRPr="008756FD" w:rsidRDefault="00E50880" w:rsidP="005C2A56">
            <w:pPr>
              <w:jc w:val="center"/>
              <w:rPr>
                <w:rFonts w:ascii="Times New Roman" w:hAnsi="Times New Roman" w:cs="Times New Roman"/>
                <w:sz w:val="14"/>
                <w:szCs w:val="14"/>
              </w:rPr>
            </w:pPr>
          </w:p>
        </w:tc>
        <w:tc>
          <w:tcPr>
            <w:tcW w:w="516" w:type="dxa"/>
            <w:vAlign w:val="center"/>
          </w:tcPr>
          <w:p w14:paraId="48FBC4E0" w14:textId="572A0EBD" w:rsidR="00E50880" w:rsidRPr="008756FD" w:rsidRDefault="00E50880" w:rsidP="005C2A56">
            <w:pPr>
              <w:jc w:val="center"/>
              <w:rPr>
                <w:rFonts w:ascii="Times New Roman" w:hAnsi="Times New Roman" w:cs="Times New Roman"/>
                <w:sz w:val="14"/>
                <w:szCs w:val="14"/>
              </w:rPr>
            </w:pPr>
          </w:p>
        </w:tc>
        <w:tc>
          <w:tcPr>
            <w:tcW w:w="547" w:type="dxa"/>
            <w:vAlign w:val="center"/>
          </w:tcPr>
          <w:p w14:paraId="7DBC9DF0" w14:textId="77777777" w:rsidR="00E50880" w:rsidRPr="008756FD" w:rsidRDefault="00E50880" w:rsidP="005C2A56">
            <w:pPr>
              <w:jc w:val="center"/>
              <w:rPr>
                <w:rFonts w:ascii="Times New Roman" w:hAnsi="Times New Roman" w:cs="Times New Roman"/>
                <w:sz w:val="14"/>
                <w:szCs w:val="14"/>
              </w:rPr>
            </w:pPr>
          </w:p>
        </w:tc>
        <w:tc>
          <w:tcPr>
            <w:tcW w:w="516" w:type="dxa"/>
            <w:vAlign w:val="center"/>
          </w:tcPr>
          <w:p w14:paraId="4803F4DA" w14:textId="77777777" w:rsidR="00E50880" w:rsidRPr="008756FD" w:rsidRDefault="00E50880" w:rsidP="005C2A56">
            <w:pPr>
              <w:jc w:val="center"/>
              <w:rPr>
                <w:rFonts w:ascii="Times New Roman" w:hAnsi="Times New Roman" w:cs="Times New Roman"/>
                <w:sz w:val="14"/>
                <w:szCs w:val="14"/>
              </w:rPr>
            </w:pPr>
          </w:p>
        </w:tc>
        <w:tc>
          <w:tcPr>
            <w:tcW w:w="476" w:type="dxa"/>
            <w:vAlign w:val="center"/>
          </w:tcPr>
          <w:p w14:paraId="5AD521FD" w14:textId="5DCCE508" w:rsidR="00E50880" w:rsidRPr="008756FD" w:rsidRDefault="00E50880"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3D85DC19" w14:textId="77777777" w:rsidR="00E50880" w:rsidRPr="005C2A56" w:rsidRDefault="00E50880" w:rsidP="005C2A56">
            <w:pPr>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53598838" w14:textId="77777777" w:rsidR="00E50880" w:rsidRPr="005C2A56" w:rsidRDefault="00E50880" w:rsidP="005C2A56">
            <w:pPr>
              <w:ind w:left="113" w:right="113"/>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2CCB9DB8" w14:textId="77777777" w:rsidR="00E50880" w:rsidRPr="005C2A56" w:rsidRDefault="00E50880" w:rsidP="005C2A56">
            <w:pPr>
              <w:ind w:left="113" w:right="113"/>
              <w:jc w:val="center"/>
              <w:rPr>
                <w:rFonts w:ascii="Times New Roman" w:hAnsi="Times New Roman" w:cs="Times New Roman"/>
                <w:b/>
                <w:sz w:val="20"/>
                <w:szCs w:val="20"/>
              </w:rPr>
            </w:pPr>
          </w:p>
        </w:tc>
      </w:tr>
      <w:tr w:rsidR="00E50880" w:rsidRPr="005C2A56" w14:paraId="61F842A9" w14:textId="77777777" w:rsidTr="00440FB6">
        <w:trPr>
          <w:cantSplit/>
          <w:trHeight w:val="304"/>
          <w:jc w:val="center"/>
        </w:trPr>
        <w:tc>
          <w:tcPr>
            <w:tcW w:w="421" w:type="dxa"/>
            <w:vMerge/>
            <w:shd w:val="clear" w:color="auto" w:fill="C5E0B3" w:themeFill="accent6" w:themeFillTint="66"/>
            <w:textDirection w:val="btLr"/>
            <w:vAlign w:val="center"/>
          </w:tcPr>
          <w:p w14:paraId="5833DA5E" w14:textId="77777777" w:rsidR="00E50880" w:rsidRPr="005C2A56" w:rsidRDefault="00E50880" w:rsidP="00827B2E">
            <w:pPr>
              <w:ind w:left="113" w:right="113"/>
              <w:jc w:val="center"/>
              <w:rPr>
                <w:rFonts w:ascii="Times New Roman" w:hAnsi="Times New Roman" w:cs="Times New Roman"/>
                <w:b/>
                <w:sz w:val="20"/>
                <w:szCs w:val="20"/>
              </w:rPr>
            </w:pPr>
          </w:p>
        </w:tc>
        <w:tc>
          <w:tcPr>
            <w:tcW w:w="661" w:type="dxa"/>
            <w:vMerge/>
            <w:shd w:val="clear" w:color="auto" w:fill="C5E0B3" w:themeFill="accent6" w:themeFillTint="66"/>
            <w:textDirection w:val="btLr"/>
            <w:vAlign w:val="center"/>
          </w:tcPr>
          <w:p w14:paraId="584D25BC" w14:textId="77777777" w:rsidR="00E50880" w:rsidRPr="005C2A56" w:rsidRDefault="00E50880" w:rsidP="00827B2E">
            <w:pPr>
              <w:ind w:left="113" w:right="113"/>
              <w:jc w:val="center"/>
              <w:rPr>
                <w:rFonts w:ascii="Times New Roman" w:hAnsi="Times New Roman" w:cs="Times New Roman"/>
                <w:sz w:val="20"/>
                <w:szCs w:val="20"/>
              </w:rPr>
            </w:pPr>
          </w:p>
        </w:tc>
        <w:tc>
          <w:tcPr>
            <w:tcW w:w="4092" w:type="dxa"/>
            <w:shd w:val="clear" w:color="auto" w:fill="C5E0B3" w:themeFill="accent6" w:themeFillTint="66"/>
            <w:vAlign w:val="center"/>
          </w:tcPr>
          <w:p w14:paraId="22AD721E" w14:textId="3D170E18" w:rsidR="00E50880" w:rsidRPr="005C2A56" w:rsidRDefault="00E50880" w:rsidP="005C2A56">
            <w:pPr>
              <w:jc w:val="both"/>
              <w:rPr>
                <w:rFonts w:ascii="Times New Roman" w:hAnsi="Times New Roman" w:cs="Times New Roman"/>
                <w:sz w:val="20"/>
                <w:szCs w:val="20"/>
              </w:rPr>
            </w:pPr>
            <w:r w:rsidRPr="005C2A56">
              <w:rPr>
                <w:rFonts w:ascii="Times New Roman" w:hAnsi="Times New Roman" w:cs="Times New Roman"/>
                <w:sz w:val="20"/>
                <w:szCs w:val="20"/>
              </w:rPr>
              <w:t>7.</w:t>
            </w:r>
            <w:r>
              <w:rPr>
                <w:rFonts w:ascii="Times New Roman" w:hAnsi="Times New Roman" w:cs="Times New Roman"/>
                <w:sz w:val="20"/>
                <w:szCs w:val="20"/>
              </w:rPr>
              <w:t xml:space="preserve"> </w:t>
            </w:r>
            <w:r w:rsidRPr="005C2A56">
              <w:rPr>
                <w:rFonts w:ascii="Times New Roman" w:hAnsi="Times New Roman" w:cs="Times New Roman"/>
                <w:sz w:val="20"/>
                <w:szCs w:val="20"/>
              </w:rPr>
              <w:t>Alanındaki ve yakın alanlardaki önemli sorunlar ve alternatif çözüm yolları konusunda bilgi sahibidir.</w:t>
            </w:r>
          </w:p>
        </w:tc>
        <w:tc>
          <w:tcPr>
            <w:tcW w:w="416" w:type="dxa"/>
            <w:vAlign w:val="center"/>
          </w:tcPr>
          <w:p w14:paraId="72FFB40C" w14:textId="2F032BD6" w:rsidR="00E50880" w:rsidRPr="008756FD" w:rsidRDefault="002A659F"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56AB37AE"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0183E9DA"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3CAF094B"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22044576"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18E97C30"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504DF961" w14:textId="5010D85F" w:rsidR="00E50880" w:rsidRPr="008756FD" w:rsidRDefault="00E50880" w:rsidP="005C2A56">
            <w:pPr>
              <w:jc w:val="center"/>
              <w:rPr>
                <w:rFonts w:ascii="Times New Roman" w:hAnsi="Times New Roman" w:cs="Times New Roman"/>
                <w:sz w:val="14"/>
                <w:szCs w:val="14"/>
              </w:rPr>
            </w:pPr>
          </w:p>
        </w:tc>
        <w:tc>
          <w:tcPr>
            <w:tcW w:w="416" w:type="dxa"/>
            <w:vAlign w:val="center"/>
          </w:tcPr>
          <w:p w14:paraId="5A64E411" w14:textId="77777777" w:rsidR="00E50880" w:rsidRPr="008756FD" w:rsidRDefault="00E50880" w:rsidP="005C2A56">
            <w:pPr>
              <w:jc w:val="center"/>
              <w:rPr>
                <w:rFonts w:ascii="Times New Roman" w:hAnsi="Times New Roman" w:cs="Times New Roman"/>
                <w:sz w:val="14"/>
                <w:szCs w:val="14"/>
              </w:rPr>
            </w:pPr>
          </w:p>
        </w:tc>
        <w:tc>
          <w:tcPr>
            <w:tcW w:w="416" w:type="dxa"/>
            <w:vAlign w:val="center"/>
          </w:tcPr>
          <w:p w14:paraId="6B8E343E" w14:textId="14F32CF8" w:rsidR="00E50880" w:rsidRPr="008756FD" w:rsidRDefault="00E50880" w:rsidP="005C2A56">
            <w:pPr>
              <w:jc w:val="center"/>
              <w:rPr>
                <w:rFonts w:ascii="Times New Roman" w:hAnsi="Times New Roman" w:cs="Times New Roman"/>
                <w:sz w:val="14"/>
                <w:szCs w:val="14"/>
              </w:rPr>
            </w:pPr>
          </w:p>
        </w:tc>
        <w:tc>
          <w:tcPr>
            <w:tcW w:w="516" w:type="dxa"/>
            <w:vAlign w:val="center"/>
          </w:tcPr>
          <w:p w14:paraId="49772715" w14:textId="77777777" w:rsidR="00E50880" w:rsidRPr="008756FD" w:rsidRDefault="00E50880" w:rsidP="005C2A56">
            <w:pPr>
              <w:jc w:val="center"/>
              <w:rPr>
                <w:rFonts w:ascii="Times New Roman" w:hAnsi="Times New Roman" w:cs="Times New Roman"/>
                <w:sz w:val="14"/>
                <w:szCs w:val="14"/>
              </w:rPr>
            </w:pPr>
          </w:p>
        </w:tc>
        <w:tc>
          <w:tcPr>
            <w:tcW w:w="547" w:type="dxa"/>
            <w:vAlign w:val="center"/>
          </w:tcPr>
          <w:p w14:paraId="7B233481" w14:textId="77777777" w:rsidR="00E50880" w:rsidRPr="008756FD" w:rsidRDefault="00E50880" w:rsidP="005C2A56">
            <w:pPr>
              <w:jc w:val="center"/>
              <w:rPr>
                <w:rFonts w:ascii="Times New Roman" w:hAnsi="Times New Roman" w:cs="Times New Roman"/>
                <w:sz w:val="14"/>
                <w:szCs w:val="14"/>
              </w:rPr>
            </w:pPr>
          </w:p>
        </w:tc>
        <w:tc>
          <w:tcPr>
            <w:tcW w:w="516" w:type="dxa"/>
            <w:vAlign w:val="center"/>
          </w:tcPr>
          <w:p w14:paraId="10A23DF0" w14:textId="187B459E" w:rsidR="00E50880" w:rsidRPr="008756FD" w:rsidRDefault="00E50880" w:rsidP="005C2A56">
            <w:pPr>
              <w:jc w:val="center"/>
              <w:rPr>
                <w:rFonts w:ascii="Times New Roman" w:hAnsi="Times New Roman" w:cs="Times New Roman"/>
                <w:sz w:val="14"/>
                <w:szCs w:val="14"/>
              </w:rPr>
            </w:pPr>
          </w:p>
        </w:tc>
        <w:tc>
          <w:tcPr>
            <w:tcW w:w="476" w:type="dxa"/>
            <w:vAlign w:val="center"/>
          </w:tcPr>
          <w:p w14:paraId="3B2EEA71" w14:textId="77777777" w:rsidR="00E50880" w:rsidRPr="008756FD" w:rsidRDefault="00E50880"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11E4CB1E" w14:textId="77777777" w:rsidR="00E50880" w:rsidRPr="005C2A56" w:rsidRDefault="00E50880" w:rsidP="005C2A56">
            <w:pPr>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1150FE1D" w14:textId="77777777" w:rsidR="00E50880" w:rsidRPr="005C2A56" w:rsidRDefault="00E50880" w:rsidP="005C2A56">
            <w:pPr>
              <w:ind w:left="113" w:right="113"/>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6B316B8F" w14:textId="77777777" w:rsidR="00E50880" w:rsidRPr="005C2A56" w:rsidRDefault="00E50880" w:rsidP="005C2A56">
            <w:pPr>
              <w:ind w:left="113" w:right="113"/>
              <w:jc w:val="center"/>
              <w:rPr>
                <w:rFonts w:ascii="Times New Roman" w:hAnsi="Times New Roman" w:cs="Times New Roman"/>
                <w:b/>
                <w:sz w:val="20"/>
                <w:szCs w:val="20"/>
              </w:rPr>
            </w:pPr>
          </w:p>
        </w:tc>
      </w:tr>
      <w:bookmarkEnd w:id="0"/>
      <w:tr w:rsidR="00915DDF" w:rsidRPr="005C2A56" w14:paraId="4B57E193" w14:textId="77777777" w:rsidTr="00440FB6">
        <w:trPr>
          <w:trHeight w:val="85"/>
          <w:jc w:val="center"/>
        </w:trPr>
        <w:tc>
          <w:tcPr>
            <w:tcW w:w="421" w:type="dxa"/>
            <w:vMerge w:val="restart"/>
            <w:shd w:val="clear" w:color="auto" w:fill="C5E0B3" w:themeFill="accent6" w:themeFillTint="66"/>
            <w:textDirection w:val="btLr"/>
            <w:vAlign w:val="center"/>
          </w:tcPr>
          <w:p w14:paraId="23C886DC" w14:textId="77777777" w:rsidR="00915DDF" w:rsidRPr="005C2A56" w:rsidRDefault="00915DDF" w:rsidP="00915DDF">
            <w:pPr>
              <w:ind w:left="113" w:right="113"/>
              <w:jc w:val="center"/>
              <w:rPr>
                <w:rFonts w:ascii="Times New Roman" w:hAnsi="Times New Roman" w:cs="Times New Roman"/>
                <w:b/>
                <w:sz w:val="20"/>
                <w:szCs w:val="20"/>
              </w:rPr>
            </w:pPr>
            <w:r w:rsidRPr="005C2A56">
              <w:rPr>
                <w:rFonts w:ascii="Times New Roman" w:hAnsi="Times New Roman" w:cs="Times New Roman"/>
                <w:b/>
                <w:sz w:val="20"/>
                <w:szCs w:val="20"/>
              </w:rPr>
              <w:t>Beceri</w:t>
            </w:r>
          </w:p>
        </w:tc>
        <w:tc>
          <w:tcPr>
            <w:tcW w:w="661" w:type="dxa"/>
            <w:vMerge w:val="restart"/>
            <w:shd w:val="clear" w:color="auto" w:fill="C5E0B3" w:themeFill="accent6" w:themeFillTint="66"/>
            <w:textDirection w:val="btLr"/>
            <w:vAlign w:val="center"/>
          </w:tcPr>
          <w:p w14:paraId="5EEA6FF3" w14:textId="13ADAA2D" w:rsidR="00915DDF" w:rsidRPr="005C2A56" w:rsidRDefault="00915DDF" w:rsidP="00915DDF">
            <w:pPr>
              <w:ind w:left="113" w:right="113"/>
              <w:jc w:val="center"/>
              <w:rPr>
                <w:rFonts w:ascii="Times New Roman" w:hAnsi="Times New Roman" w:cs="Times New Roman"/>
                <w:sz w:val="20"/>
                <w:szCs w:val="20"/>
              </w:rPr>
            </w:pPr>
            <w:r w:rsidRPr="005C2A56">
              <w:rPr>
                <w:rFonts w:ascii="Times New Roman" w:hAnsi="Times New Roman" w:cs="Times New Roman"/>
                <w:sz w:val="20"/>
                <w:szCs w:val="20"/>
              </w:rPr>
              <w:t>Bilişsel-Uygulamalı</w:t>
            </w:r>
          </w:p>
        </w:tc>
        <w:tc>
          <w:tcPr>
            <w:tcW w:w="4092" w:type="dxa"/>
            <w:shd w:val="clear" w:color="auto" w:fill="C5E0B3" w:themeFill="accent6" w:themeFillTint="66"/>
            <w:vAlign w:val="center"/>
          </w:tcPr>
          <w:p w14:paraId="62D5A8CC" w14:textId="7E2EC268" w:rsidR="00915DDF" w:rsidRPr="005C2A56" w:rsidRDefault="00915DDF" w:rsidP="00915DDF">
            <w:pPr>
              <w:jc w:val="both"/>
              <w:rPr>
                <w:rFonts w:ascii="Times New Roman" w:hAnsi="Times New Roman" w:cs="Times New Roman"/>
                <w:sz w:val="20"/>
                <w:szCs w:val="20"/>
              </w:rPr>
            </w:pPr>
            <w:r w:rsidRPr="005C2A56">
              <w:rPr>
                <w:rFonts w:ascii="Times New Roman" w:hAnsi="Times New Roman" w:cs="Times New Roman"/>
                <w:sz w:val="20"/>
                <w:szCs w:val="20"/>
              </w:rPr>
              <w:t xml:space="preserve">1. Alanındaki ve yakın disiplinlerdeki bilgileri, kuramları, modelleri genel olarak ve iş ortamında kullanır ve yorumlar. </w:t>
            </w:r>
          </w:p>
        </w:tc>
        <w:tc>
          <w:tcPr>
            <w:tcW w:w="416" w:type="dxa"/>
            <w:vAlign w:val="center"/>
          </w:tcPr>
          <w:p w14:paraId="39B98D0D" w14:textId="7BFACA67" w:rsidR="00915DDF" w:rsidRPr="008756FD" w:rsidRDefault="00915DDF" w:rsidP="00915DDF">
            <w:pPr>
              <w:jc w:val="center"/>
              <w:rPr>
                <w:rFonts w:ascii="Times New Roman" w:hAnsi="Times New Roman" w:cs="Times New Roman"/>
                <w:sz w:val="14"/>
                <w:szCs w:val="14"/>
              </w:rPr>
            </w:pPr>
          </w:p>
        </w:tc>
        <w:tc>
          <w:tcPr>
            <w:tcW w:w="416" w:type="dxa"/>
            <w:vAlign w:val="center"/>
          </w:tcPr>
          <w:p w14:paraId="1E64F7A1" w14:textId="7FA51A9C" w:rsidR="00915DDF" w:rsidRPr="008756FD" w:rsidRDefault="00915DDF" w:rsidP="00915DDF">
            <w:pPr>
              <w:jc w:val="center"/>
              <w:rPr>
                <w:rFonts w:ascii="Times New Roman" w:hAnsi="Times New Roman" w:cs="Times New Roman"/>
                <w:sz w:val="14"/>
                <w:szCs w:val="14"/>
              </w:rPr>
            </w:pPr>
          </w:p>
        </w:tc>
        <w:tc>
          <w:tcPr>
            <w:tcW w:w="416" w:type="dxa"/>
            <w:vAlign w:val="center"/>
          </w:tcPr>
          <w:p w14:paraId="227C8F0B" w14:textId="48FF27C2" w:rsidR="00915DDF" w:rsidRPr="008756FD" w:rsidRDefault="00915DDF" w:rsidP="00915DDF">
            <w:pPr>
              <w:jc w:val="center"/>
              <w:rPr>
                <w:rFonts w:ascii="Times New Roman" w:hAnsi="Times New Roman" w:cs="Times New Roman"/>
                <w:sz w:val="14"/>
                <w:szCs w:val="14"/>
              </w:rPr>
            </w:pPr>
          </w:p>
        </w:tc>
        <w:tc>
          <w:tcPr>
            <w:tcW w:w="416" w:type="dxa"/>
            <w:vAlign w:val="center"/>
          </w:tcPr>
          <w:p w14:paraId="1F884B46" w14:textId="271824F8" w:rsidR="00915DDF" w:rsidRPr="008756FD" w:rsidRDefault="00915DDF" w:rsidP="00915DDF">
            <w:pPr>
              <w:jc w:val="center"/>
              <w:rPr>
                <w:rFonts w:ascii="Times New Roman" w:hAnsi="Times New Roman" w:cs="Times New Roman"/>
                <w:sz w:val="14"/>
                <w:szCs w:val="14"/>
              </w:rPr>
            </w:pPr>
            <w:r>
              <w:rPr>
                <w:rFonts w:ascii="Times New Roman" w:hAnsi="Times New Roman" w:cs="Times New Roman"/>
                <w:sz w:val="14"/>
                <w:szCs w:val="14"/>
              </w:rPr>
              <w:t>AT</w:t>
            </w:r>
          </w:p>
        </w:tc>
        <w:tc>
          <w:tcPr>
            <w:tcW w:w="416" w:type="dxa"/>
            <w:vAlign w:val="center"/>
          </w:tcPr>
          <w:p w14:paraId="4ABC91B3" w14:textId="00C2F812" w:rsidR="00915DDF" w:rsidRPr="008756FD" w:rsidRDefault="00915DDF" w:rsidP="00915DDF">
            <w:pPr>
              <w:jc w:val="center"/>
              <w:rPr>
                <w:rFonts w:ascii="Times New Roman" w:hAnsi="Times New Roman" w:cs="Times New Roman"/>
                <w:sz w:val="14"/>
                <w:szCs w:val="14"/>
              </w:rPr>
            </w:pPr>
          </w:p>
        </w:tc>
        <w:tc>
          <w:tcPr>
            <w:tcW w:w="416" w:type="dxa"/>
            <w:vAlign w:val="center"/>
          </w:tcPr>
          <w:p w14:paraId="3F2E4EA1" w14:textId="644F0BB8" w:rsidR="00915DDF" w:rsidRPr="008756FD" w:rsidRDefault="00915DDF" w:rsidP="00915DDF">
            <w:pPr>
              <w:jc w:val="center"/>
              <w:rPr>
                <w:rFonts w:ascii="Times New Roman" w:hAnsi="Times New Roman" w:cs="Times New Roman"/>
                <w:sz w:val="14"/>
                <w:szCs w:val="14"/>
              </w:rPr>
            </w:pPr>
            <w:r>
              <w:rPr>
                <w:rFonts w:ascii="Times New Roman" w:hAnsi="Times New Roman" w:cs="Times New Roman"/>
                <w:sz w:val="14"/>
                <w:szCs w:val="14"/>
              </w:rPr>
              <w:t>AT</w:t>
            </w:r>
          </w:p>
        </w:tc>
        <w:tc>
          <w:tcPr>
            <w:tcW w:w="416" w:type="dxa"/>
            <w:vAlign w:val="center"/>
          </w:tcPr>
          <w:p w14:paraId="6E8B3EB7" w14:textId="7C68DA55" w:rsidR="00915DDF" w:rsidRPr="008756FD" w:rsidRDefault="00915DDF" w:rsidP="00915DDF">
            <w:pPr>
              <w:jc w:val="center"/>
              <w:rPr>
                <w:rFonts w:ascii="Times New Roman" w:hAnsi="Times New Roman" w:cs="Times New Roman"/>
                <w:sz w:val="14"/>
                <w:szCs w:val="14"/>
              </w:rPr>
            </w:pPr>
          </w:p>
        </w:tc>
        <w:tc>
          <w:tcPr>
            <w:tcW w:w="416" w:type="dxa"/>
            <w:vAlign w:val="center"/>
          </w:tcPr>
          <w:p w14:paraId="37F9DB13" w14:textId="47817293" w:rsidR="00915DDF" w:rsidRPr="008756FD" w:rsidRDefault="00915DDF" w:rsidP="00915DDF">
            <w:pPr>
              <w:jc w:val="center"/>
              <w:rPr>
                <w:rFonts w:ascii="Times New Roman" w:hAnsi="Times New Roman" w:cs="Times New Roman"/>
                <w:sz w:val="14"/>
                <w:szCs w:val="14"/>
              </w:rPr>
            </w:pPr>
            <w:r>
              <w:rPr>
                <w:rFonts w:ascii="Times New Roman" w:hAnsi="Times New Roman" w:cs="Times New Roman"/>
                <w:sz w:val="14"/>
                <w:szCs w:val="14"/>
              </w:rPr>
              <w:t>AT</w:t>
            </w:r>
          </w:p>
        </w:tc>
        <w:tc>
          <w:tcPr>
            <w:tcW w:w="416" w:type="dxa"/>
            <w:vAlign w:val="center"/>
          </w:tcPr>
          <w:p w14:paraId="2F4722F8" w14:textId="0B52CA14" w:rsidR="00915DDF" w:rsidRPr="008756FD" w:rsidRDefault="00915DDF" w:rsidP="00915DDF">
            <w:pPr>
              <w:jc w:val="center"/>
              <w:rPr>
                <w:rFonts w:ascii="Times New Roman" w:hAnsi="Times New Roman" w:cs="Times New Roman"/>
                <w:sz w:val="14"/>
                <w:szCs w:val="14"/>
              </w:rPr>
            </w:pPr>
          </w:p>
        </w:tc>
        <w:tc>
          <w:tcPr>
            <w:tcW w:w="516" w:type="dxa"/>
            <w:vAlign w:val="center"/>
          </w:tcPr>
          <w:p w14:paraId="31530D42" w14:textId="082B972A" w:rsidR="00915DDF" w:rsidRPr="008756FD" w:rsidRDefault="00915DDF" w:rsidP="00915DDF">
            <w:pPr>
              <w:jc w:val="center"/>
              <w:rPr>
                <w:rFonts w:ascii="Times New Roman" w:hAnsi="Times New Roman" w:cs="Times New Roman"/>
                <w:sz w:val="14"/>
                <w:szCs w:val="14"/>
              </w:rPr>
            </w:pPr>
          </w:p>
        </w:tc>
        <w:tc>
          <w:tcPr>
            <w:tcW w:w="547" w:type="dxa"/>
            <w:vAlign w:val="center"/>
          </w:tcPr>
          <w:p w14:paraId="6363F88E" w14:textId="49D5290C" w:rsidR="00915DDF" w:rsidRPr="008756FD" w:rsidRDefault="00915DDF" w:rsidP="00915DDF">
            <w:pPr>
              <w:jc w:val="center"/>
              <w:rPr>
                <w:rFonts w:ascii="Times New Roman" w:hAnsi="Times New Roman" w:cs="Times New Roman"/>
                <w:sz w:val="14"/>
                <w:szCs w:val="14"/>
              </w:rPr>
            </w:pPr>
          </w:p>
        </w:tc>
        <w:tc>
          <w:tcPr>
            <w:tcW w:w="516" w:type="dxa"/>
            <w:vAlign w:val="center"/>
          </w:tcPr>
          <w:p w14:paraId="3638BD55" w14:textId="2E095190" w:rsidR="00915DDF" w:rsidRPr="008756FD" w:rsidRDefault="00915DDF" w:rsidP="00915DDF">
            <w:pPr>
              <w:jc w:val="center"/>
              <w:rPr>
                <w:rFonts w:ascii="Times New Roman" w:hAnsi="Times New Roman" w:cs="Times New Roman"/>
                <w:sz w:val="14"/>
                <w:szCs w:val="14"/>
              </w:rPr>
            </w:pPr>
          </w:p>
        </w:tc>
        <w:tc>
          <w:tcPr>
            <w:tcW w:w="476" w:type="dxa"/>
            <w:vAlign w:val="center"/>
          </w:tcPr>
          <w:p w14:paraId="6EF1F694" w14:textId="158F1AF1" w:rsidR="00915DDF" w:rsidRPr="008756FD" w:rsidRDefault="00915DDF" w:rsidP="00915DDF">
            <w:pPr>
              <w:jc w:val="center"/>
              <w:rPr>
                <w:rFonts w:ascii="Times New Roman" w:hAnsi="Times New Roman" w:cs="Times New Roman"/>
                <w:sz w:val="14"/>
                <w:szCs w:val="14"/>
              </w:rPr>
            </w:pPr>
          </w:p>
        </w:tc>
        <w:tc>
          <w:tcPr>
            <w:tcW w:w="4242" w:type="dxa"/>
            <w:vMerge w:val="restart"/>
            <w:shd w:val="clear" w:color="auto" w:fill="F4B083" w:themeFill="accent2" w:themeFillTint="99"/>
            <w:vAlign w:val="center"/>
          </w:tcPr>
          <w:p w14:paraId="5FF66E0D" w14:textId="12A098C6" w:rsidR="00915DDF" w:rsidRPr="005C2A56" w:rsidRDefault="00915DDF" w:rsidP="00915DDF">
            <w:pPr>
              <w:jc w:val="both"/>
              <w:rPr>
                <w:rFonts w:ascii="Times New Roman" w:hAnsi="Times New Roman" w:cs="Times New Roman"/>
                <w:sz w:val="20"/>
                <w:szCs w:val="20"/>
              </w:rPr>
            </w:pPr>
            <w:r>
              <w:rPr>
                <w:rFonts w:ascii="Times New Roman" w:hAnsi="Times New Roman" w:cs="Times New Roman"/>
                <w:sz w:val="20"/>
                <w:szCs w:val="20"/>
              </w:rPr>
              <w:t>1.</w:t>
            </w:r>
            <w:r w:rsidRPr="005C2A56">
              <w:rPr>
                <w:rFonts w:ascii="Times New Roman" w:hAnsi="Times New Roman" w:cs="Times New Roman"/>
                <w:sz w:val="20"/>
                <w:szCs w:val="20"/>
              </w:rPr>
              <w:t xml:space="preserve"> Alanında edindiği ileri düzeydeki kuramsal ve uygulamalı bilgileri kullanabilme.</w:t>
            </w:r>
          </w:p>
          <w:p w14:paraId="4995F98B" w14:textId="77777777" w:rsidR="00915DDF" w:rsidRPr="005C2A56" w:rsidRDefault="00915DDF" w:rsidP="00915DDF">
            <w:pPr>
              <w:jc w:val="both"/>
              <w:rPr>
                <w:rFonts w:ascii="Times New Roman" w:hAnsi="Times New Roman" w:cs="Times New Roman"/>
                <w:sz w:val="20"/>
                <w:szCs w:val="20"/>
              </w:rPr>
            </w:pPr>
          </w:p>
          <w:p w14:paraId="62FCEAF9" w14:textId="77777777" w:rsidR="00915DDF" w:rsidRPr="005C2A56" w:rsidRDefault="00915DDF" w:rsidP="00915DDF">
            <w:pPr>
              <w:jc w:val="both"/>
              <w:rPr>
                <w:rFonts w:ascii="Times New Roman" w:hAnsi="Times New Roman" w:cs="Times New Roman"/>
                <w:sz w:val="20"/>
                <w:szCs w:val="20"/>
              </w:rPr>
            </w:pPr>
          </w:p>
          <w:p w14:paraId="5A864552" w14:textId="0D953F50" w:rsidR="00915DDF" w:rsidRPr="005C2A56" w:rsidRDefault="00915DDF" w:rsidP="00915DDF">
            <w:pPr>
              <w:jc w:val="both"/>
              <w:rPr>
                <w:rFonts w:ascii="Times New Roman" w:hAnsi="Times New Roman" w:cs="Times New Roman"/>
                <w:sz w:val="20"/>
                <w:szCs w:val="20"/>
              </w:rPr>
            </w:pPr>
            <w:r>
              <w:rPr>
                <w:rFonts w:ascii="Times New Roman" w:hAnsi="Times New Roman" w:cs="Times New Roman"/>
                <w:sz w:val="20"/>
                <w:szCs w:val="20"/>
              </w:rPr>
              <w:t>2.</w:t>
            </w:r>
            <w:r w:rsidRPr="005C2A56">
              <w:rPr>
                <w:rFonts w:ascii="Times New Roman" w:hAnsi="Times New Roman" w:cs="Times New Roman"/>
                <w:sz w:val="20"/>
                <w:szCs w:val="20"/>
              </w:rPr>
              <w:t xml:space="preserve"> Alanında edindiği ileri düzeydeki bilgi ve becerileri kullanarak verileri yorumlayabilme ve değerlendirebilme, sorunları tanımlayabilme, analiz edebilme, araştırmalara ve kanıtlara dayalı çözüm önerileri geliştirebilme.</w:t>
            </w:r>
          </w:p>
        </w:tc>
        <w:tc>
          <w:tcPr>
            <w:tcW w:w="515" w:type="dxa"/>
            <w:vMerge w:val="restart"/>
            <w:shd w:val="clear" w:color="auto" w:fill="F4B083" w:themeFill="accent2" w:themeFillTint="99"/>
            <w:textDirection w:val="btLr"/>
            <w:vAlign w:val="center"/>
          </w:tcPr>
          <w:p w14:paraId="6C1E51FF" w14:textId="320AD33D" w:rsidR="00915DDF" w:rsidRPr="005C2A56" w:rsidRDefault="00915DDF" w:rsidP="00915DDF">
            <w:pPr>
              <w:ind w:left="113" w:right="113"/>
              <w:jc w:val="center"/>
              <w:rPr>
                <w:rFonts w:ascii="Times New Roman" w:hAnsi="Times New Roman" w:cs="Times New Roman"/>
                <w:sz w:val="20"/>
                <w:szCs w:val="20"/>
              </w:rPr>
            </w:pPr>
            <w:r w:rsidRPr="005C2A56">
              <w:rPr>
                <w:rFonts w:ascii="Times New Roman" w:hAnsi="Times New Roman" w:cs="Times New Roman"/>
                <w:sz w:val="20"/>
                <w:szCs w:val="20"/>
              </w:rPr>
              <w:t>Bilişsel-Uygulamalı</w:t>
            </w:r>
          </w:p>
        </w:tc>
        <w:tc>
          <w:tcPr>
            <w:tcW w:w="477" w:type="dxa"/>
            <w:vMerge w:val="restart"/>
            <w:shd w:val="clear" w:color="auto" w:fill="F4B083" w:themeFill="accent2" w:themeFillTint="99"/>
            <w:textDirection w:val="btLr"/>
            <w:vAlign w:val="center"/>
          </w:tcPr>
          <w:p w14:paraId="3B5164A8" w14:textId="77777777" w:rsidR="00915DDF" w:rsidRPr="005C2A56" w:rsidRDefault="00915DDF" w:rsidP="00915DDF">
            <w:pPr>
              <w:ind w:left="113" w:right="113"/>
              <w:jc w:val="center"/>
              <w:rPr>
                <w:rFonts w:ascii="Times New Roman" w:hAnsi="Times New Roman" w:cs="Times New Roman"/>
                <w:b/>
                <w:sz w:val="20"/>
                <w:szCs w:val="20"/>
              </w:rPr>
            </w:pPr>
            <w:r w:rsidRPr="005C2A56">
              <w:rPr>
                <w:rFonts w:ascii="Times New Roman" w:hAnsi="Times New Roman" w:cs="Times New Roman"/>
                <w:b/>
                <w:sz w:val="20"/>
                <w:szCs w:val="20"/>
              </w:rPr>
              <w:t>Beceri</w:t>
            </w:r>
          </w:p>
          <w:p w14:paraId="3C8F59AC" w14:textId="77777777" w:rsidR="00915DDF" w:rsidRPr="005C2A56" w:rsidRDefault="00915DDF" w:rsidP="00915DDF">
            <w:pPr>
              <w:jc w:val="center"/>
              <w:rPr>
                <w:rFonts w:ascii="Times New Roman" w:hAnsi="Times New Roman" w:cs="Times New Roman"/>
                <w:sz w:val="20"/>
                <w:szCs w:val="20"/>
              </w:rPr>
            </w:pPr>
          </w:p>
          <w:p w14:paraId="623CA376" w14:textId="77777777" w:rsidR="00915DDF" w:rsidRPr="005C2A56" w:rsidRDefault="00915DDF" w:rsidP="00915DDF">
            <w:pPr>
              <w:jc w:val="center"/>
              <w:rPr>
                <w:rFonts w:ascii="Times New Roman" w:hAnsi="Times New Roman" w:cs="Times New Roman"/>
                <w:b/>
                <w:sz w:val="20"/>
                <w:szCs w:val="20"/>
              </w:rPr>
            </w:pPr>
          </w:p>
        </w:tc>
      </w:tr>
      <w:tr w:rsidR="005C2A56" w:rsidRPr="005C2A56" w14:paraId="57E91DD5" w14:textId="77777777" w:rsidTr="00440FB6">
        <w:trPr>
          <w:trHeight w:val="53"/>
          <w:jc w:val="center"/>
        </w:trPr>
        <w:tc>
          <w:tcPr>
            <w:tcW w:w="421" w:type="dxa"/>
            <w:vMerge/>
            <w:shd w:val="clear" w:color="auto" w:fill="C5E0B3" w:themeFill="accent6" w:themeFillTint="66"/>
            <w:vAlign w:val="center"/>
          </w:tcPr>
          <w:p w14:paraId="057599F9"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0BA0A992"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2D95FDCA" w14:textId="62E51514"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2. Alanında faaliyet gösteren örgütlerin iç ve dış çevrelerindeki değişimleri takip eder, akılcı analizler yapar, yorumlar, katkı sağlar ve değişimlere uyum sağlar.</w:t>
            </w:r>
          </w:p>
        </w:tc>
        <w:tc>
          <w:tcPr>
            <w:tcW w:w="416" w:type="dxa"/>
            <w:vAlign w:val="center"/>
          </w:tcPr>
          <w:p w14:paraId="6E35E740" w14:textId="75413EFD" w:rsidR="005C2A56" w:rsidRPr="008756FD" w:rsidRDefault="005C2A56" w:rsidP="005C2A56">
            <w:pPr>
              <w:jc w:val="center"/>
              <w:rPr>
                <w:rFonts w:ascii="Times New Roman" w:hAnsi="Times New Roman" w:cs="Times New Roman"/>
                <w:sz w:val="14"/>
                <w:szCs w:val="14"/>
              </w:rPr>
            </w:pPr>
          </w:p>
        </w:tc>
        <w:tc>
          <w:tcPr>
            <w:tcW w:w="416" w:type="dxa"/>
            <w:vAlign w:val="center"/>
          </w:tcPr>
          <w:p w14:paraId="24F57D49" w14:textId="102B7618" w:rsidR="005C2A56" w:rsidRPr="008756FD" w:rsidRDefault="005C2A56" w:rsidP="005C2A56">
            <w:pPr>
              <w:jc w:val="center"/>
              <w:rPr>
                <w:rFonts w:ascii="Times New Roman" w:hAnsi="Times New Roman" w:cs="Times New Roman"/>
                <w:sz w:val="14"/>
                <w:szCs w:val="14"/>
              </w:rPr>
            </w:pPr>
          </w:p>
        </w:tc>
        <w:tc>
          <w:tcPr>
            <w:tcW w:w="416" w:type="dxa"/>
            <w:vAlign w:val="center"/>
          </w:tcPr>
          <w:p w14:paraId="78D416E2"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B7ED33C" w14:textId="7C7EE0AB" w:rsidR="005C2A56" w:rsidRPr="008756FD" w:rsidRDefault="00915DDF"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4B7A9DCE" w14:textId="2E7A54D6" w:rsidR="005C2A56" w:rsidRPr="008756FD" w:rsidRDefault="005C2A56" w:rsidP="005C2A56">
            <w:pPr>
              <w:jc w:val="center"/>
              <w:rPr>
                <w:rFonts w:ascii="Times New Roman" w:hAnsi="Times New Roman" w:cs="Times New Roman"/>
                <w:sz w:val="14"/>
                <w:szCs w:val="14"/>
              </w:rPr>
            </w:pPr>
          </w:p>
        </w:tc>
        <w:tc>
          <w:tcPr>
            <w:tcW w:w="416" w:type="dxa"/>
            <w:vAlign w:val="center"/>
          </w:tcPr>
          <w:p w14:paraId="3A04CF2A"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58C443D" w14:textId="0588D4BC" w:rsidR="005C2A56" w:rsidRPr="008756FD" w:rsidRDefault="005C2A56" w:rsidP="005C2A56">
            <w:pPr>
              <w:rPr>
                <w:rFonts w:ascii="Times New Roman" w:hAnsi="Times New Roman" w:cs="Times New Roman"/>
                <w:sz w:val="14"/>
                <w:szCs w:val="14"/>
              </w:rPr>
            </w:pPr>
          </w:p>
        </w:tc>
        <w:tc>
          <w:tcPr>
            <w:tcW w:w="416" w:type="dxa"/>
            <w:vAlign w:val="center"/>
          </w:tcPr>
          <w:p w14:paraId="107E8638" w14:textId="6AD15A37" w:rsidR="005C2A56" w:rsidRPr="008756FD" w:rsidRDefault="00915DDF"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654F1EB5"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0C06B2BF"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678E95CD"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3A236397" w14:textId="5E97AF6F" w:rsidR="005C2A56" w:rsidRPr="008756FD" w:rsidRDefault="00F1753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76" w:type="dxa"/>
            <w:vAlign w:val="center"/>
          </w:tcPr>
          <w:p w14:paraId="5122CB06" w14:textId="39C448A3" w:rsidR="005C2A56" w:rsidRPr="008756FD" w:rsidRDefault="005C2A56"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0A7B5954" w14:textId="4E66FCA0" w:rsidR="005C2A56" w:rsidRPr="005C2A56" w:rsidRDefault="005C2A56" w:rsidP="005C2A56">
            <w:pPr>
              <w:jc w:val="both"/>
              <w:rPr>
                <w:rFonts w:ascii="Times New Roman" w:hAnsi="Times New Roman" w:cs="Times New Roman"/>
                <w:sz w:val="20"/>
                <w:szCs w:val="20"/>
              </w:rPr>
            </w:pPr>
          </w:p>
        </w:tc>
        <w:tc>
          <w:tcPr>
            <w:tcW w:w="515" w:type="dxa"/>
            <w:vMerge/>
            <w:shd w:val="clear" w:color="auto" w:fill="F4B083" w:themeFill="accent2" w:themeFillTint="99"/>
            <w:vAlign w:val="center"/>
          </w:tcPr>
          <w:p w14:paraId="391E9DF1"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669E09C1" w14:textId="77777777" w:rsidR="005C2A56" w:rsidRPr="005C2A56" w:rsidRDefault="005C2A56" w:rsidP="005C2A56">
            <w:pPr>
              <w:jc w:val="center"/>
              <w:rPr>
                <w:rFonts w:ascii="Times New Roman" w:hAnsi="Times New Roman" w:cs="Times New Roman"/>
                <w:sz w:val="20"/>
                <w:szCs w:val="20"/>
              </w:rPr>
            </w:pPr>
          </w:p>
        </w:tc>
      </w:tr>
      <w:tr w:rsidR="005C2A56" w:rsidRPr="005C2A56" w14:paraId="50E40D4C" w14:textId="77777777" w:rsidTr="00440FB6">
        <w:trPr>
          <w:trHeight w:val="53"/>
          <w:jc w:val="center"/>
        </w:trPr>
        <w:tc>
          <w:tcPr>
            <w:tcW w:w="421" w:type="dxa"/>
            <w:vMerge/>
            <w:shd w:val="clear" w:color="auto" w:fill="C5E0B3" w:themeFill="accent6" w:themeFillTint="66"/>
            <w:vAlign w:val="center"/>
          </w:tcPr>
          <w:p w14:paraId="23B96CC0"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1B8DB993"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2714FC3E" w14:textId="02D8B317"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3. Alanı ile ilgili planlayabilme, örgütleme, koordinasyon, yöneltme ve kontrol fonksiyonlarını yerine getirir.</w:t>
            </w:r>
          </w:p>
        </w:tc>
        <w:tc>
          <w:tcPr>
            <w:tcW w:w="416" w:type="dxa"/>
            <w:vAlign w:val="center"/>
          </w:tcPr>
          <w:p w14:paraId="6B1DA712"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B9F417E"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7A0649A"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F403C17"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E4E1786"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4E92900"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FD6BD1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B790475"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0EBB8F9"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4AEEC8A1"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33192CDE"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5E00CB98" w14:textId="03C1BCBD" w:rsidR="005C2A56" w:rsidRPr="008756FD" w:rsidRDefault="00915DDF"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76" w:type="dxa"/>
            <w:vAlign w:val="center"/>
          </w:tcPr>
          <w:p w14:paraId="1C21F2C1" w14:textId="7AB0718B" w:rsidR="005C2A56" w:rsidRPr="008756FD" w:rsidRDefault="005C2A56"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13EE1C39"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vAlign w:val="center"/>
          </w:tcPr>
          <w:p w14:paraId="30BD720D"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6ECD312A" w14:textId="77777777" w:rsidR="005C2A56" w:rsidRPr="005C2A56" w:rsidRDefault="005C2A56" w:rsidP="005C2A56">
            <w:pPr>
              <w:jc w:val="center"/>
              <w:rPr>
                <w:rFonts w:ascii="Times New Roman" w:hAnsi="Times New Roman" w:cs="Times New Roman"/>
                <w:sz w:val="20"/>
                <w:szCs w:val="20"/>
              </w:rPr>
            </w:pPr>
          </w:p>
        </w:tc>
      </w:tr>
      <w:tr w:rsidR="005C2A56" w:rsidRPr="005C2A56" w14:paraId="7F3C2616" w14:textId="77777777" w:rsidTr="00440FB6">
        <w:trPr>
          <w:trHeight w:val="53"/>
          <w:jc w:val="center"/>
        </w:trPr>
        <w:tc>
          <w:tcPr>
            <w:tcW w:w="421" w:type="dxa"/>
            <w:vMerge/>
            <w:shd w:val="clear" w:color="auto" w:fill="C5E0B3" w:themeFill="accent6" w:themeFillTint="66"/>
            <w:vAlign w:val="center"/>
          </w:tcPr>
          <w:p w14:paraId="4226F7F0"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6C028727"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3807E29F" w14:textId="5C74B69F"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4. Alanı ile ilgili hizmet verme süreçlerini analiz eder, planlar, uygular, denetler ve gerektiğinde hizmet verme süreçlerini yeniden yapılandırır ve geliştirir.</w:t>
            </w:r>
          </w:p>
        </w:tc>
        <w:tc>
          <w:tcPr>
            <w:tcW w:w="416" w:type="dxa"/>
            <w:vAlign w:val="center"/>
          </w:tcPr>
          <w:p w14:paraId="218DC68E" w14:textId="4199977B" w:rsidR="005C2A56" w:rsidRPr="008756FD" w:rsidRDefault="005C2A56" w:rsidP="005C2A56">
            <w:pPr>
              <w:jc w:val="center"/>
              <w:rPr>
                <w:rFonts w:ascii="Times New Roman" w:hAnsi="Times New Roman" w:cs="Times New Roman"/>
                <w:sz w:val="14"/>
                <w:szCs w:val="14"/>
              </w:rPr>
            </w:pPr>
          </w:p>
        </w:tc>
        <w:tc>
          <w:tcPr>
            <w:tcW w:w="416" w:type="dxa"/>
            <w:vAlign w:val="center"/>
          </w:tcPr>
          <w:p w14:paraId="5706F26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08F2C52"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FA40EC5"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3D77242"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B472DE2"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4B8241F"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3E39764" w14:textId="77777777" w:rsidR="005C2A56" w:rsidRPr="008756FD" w:rsidRDefault="005C2A56" w:rsidP="005C2A56">
            <w:pPr>
              <w:rPr>
                <w:rFonts w:ascii="Times New Roman" w:hAnsi="Times New Roman" w:cs="Times New Roman"/>
                <w:sz w:val="14"/>
                <w:szCs w:val="14"/>
              </w:rPr>
            </w:pPr>
          </w:p>
        </w:tc>
        <w:tc>
          <w:tcPr>
            <w:tcW w:w="416" w:type="dxa"/>
            <w:vAlign w:val="center"/>
          </w:tcPr>
          <w:p w14:paraId="3661F051"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4EBE200B"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5BD33C3C" w14:textId="15472967" w:rsidR="005C2A56" w:rsidRPr="008756FD" w:rsidRDefault="005C2A56" w:rsidP="005C2A56">
            <w:pPr>
              <w:jc w:val="center"/>
              <w:rPr>
                <w:rFonts w:ascii="Times New Roman" w:hAnsi="Times New Roman" w:cs="Times New Roman"/>
                <w:sz w:val="14"/>
                <w:szCs w:val="14"/>
              </w:rPr>
            </w:pPr>
          </w:p>
        </w:tc>
        <w:tc>
          <w:tcPr>
            <w:tcW w:w="516" w:type="dxa"/>
            <w:vAlign w:val="center"/>
          </w:tcPr>
          <w:p w14:paraId="1B8FE3AC" w14:textId="3C551177" w:rsidR="005C2A56" w:rsidRPr="008756FD" w:rsidRDefault="00F1753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76" w:type="dxa"/>
            <w:vAlign w:val="center"/>
          </w:tcPr>
          <w:p w14:paraId="374E9E1E" w14:textId="5F8F67D9" w:rsidR="005C2A56" w:rsidRPr="008756FD" w:rsidRDefault="005C2A56"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3D6AA987"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vAlign w:val="center"/>
          </w:tcPr>
          <w:p w14:paraId="3FF682F3"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6F0A751F" w14:textId="77777777" w:rsidR="005C2A56" w:rsidRPr="005C2A56" w:rsidRDefault="005C2A56" w:rsidP="005C2A56">
            <w:pPr>
              <w:jc w:val="center"/>
              <w:rPr>
                <w:rFonts w:ascii="Times New Roman" w:hAnsi="Times New Roman" w:cs="Times New Roman"/>
                <w:sz w:val="20"/>
                <w:szCs w:val="20"/>
              </w:rPr>
            </w:pPr>
          </w:p>
        </w:tc>
      </w:tr>
      <w:tr w:rsidR="005C2A56" w:rsidRPr="005C2A56" w14:paraId="12EC9325" w14:textId="77777777" w:rsidTr="00440FB6">
        <w:trPr>
          <w:trHeight w:val="85"/>
          <w:jc w:val="center"/>
        </w:trPr>
        <w:tc>
          <w:tcPr>
            <w:tcW w:w="421" w:type="dxa"/>
            <w:vMerge/>
            <w:shd w:val="clear" w:color="auto" w:fill="C5E0B3" w:themeFill="accent6" w:themeFillTint="66"/>
            <w:vAlign w:val="center"/>
          </w:tcPr>
          <w:p w14:paraId="528CD652"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0006D7E5"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21950B70" w14:textId="60AAEDB9"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5. Alanı ile ilgili hizmet verme politika ve stratejilerini kullanır, hizmet süreçlerini tüketiciyi tatmin edecek biçimde yerine getirir, gözden geçirir, geliştirir, değerlendirir, hizmet sürecini etkileyecek sorunlara çözüm bulur ve tüketici tatminini ölçme araçları geliştirir ve kullanır.</w:t>
            </w:r>
          </w:p>
        </w:tc>
        <w:tc>
          <w:tcPr>
            <w:tcW w:w="416" w:type="dxa"/>
            <w:vAlign w:val="center"/>
          </w:tcPr>
          <w:p w14:paraId="6DE497B6"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59D084A"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45403BC"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61FF8B9" w14:textId="7EAD7AB5" w:rsidR="005C2A56" w:rsidRPr="008756FD" w:rsidRDefault="00F1753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5395983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CFE3D7E"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089E2BE"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B203408" w14:textId="604976D3" w:rsidR="005C2A56" w:rsidRPr="008756FD" w:rsidRDefault="00F1753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38EE2577"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2ACFBCC6"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03BC4C82" w14:textId="660C1AD9" w:rsidR="005C2A56" w:rsidRPr="008756FD" w:rsidRDefault="005C2A56" w:rsidP="005C2A56">
            <w:pPr>
              <w:jc w:val="center"/>
              <w:rPr>
                <w:rFonts w:ascii="Times New Roman" w:hAnsi="Times New Roman" w:cs="Times New Roman"/>
                <w:sz w:val="14"/>
                <w:szCs w:val="14"/>
              </w:rPr>
            </w:pPr>
          </w:p>
        </w:tc>
        <w:tc>
          <w:tcPr>
            <w:tcW w:w="516" w:type="dxa"/>
            <w:vAlign w:val="center"/>
          </w:tcPr>
          <w:p w14:paraId="6E6368FA" w14:textId="411343C2" w:rsidR="005C2A56" w:rsidRPr="008756FD" w:rsidRDefault="00F1753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76" w:type="dxa"/>
            <w:vAlign w:val="center"/>
          </w:tcPr>
          <w:p w14:paraId="34CC4FF1" w14:textId="7A1E1047" w:rsidR="005C2A56" w:rsidRPr="008756FD" w:rsidRDefault="005C2A56"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4447CD90"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vAlign w:val="center"/>
          </w:tcPr>
          <w:p w14:paraId="11A5EF9F"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25E6663A" w14:textId="77777777" w:rsidR="005C2A56" w:rsidRPr="005C2A56" w:rsidRDefault="005C2A56" w:rsidP="005C2A56">
            <w:pPr>
              <w:jc w:val="center"/>
              <w:rPr>
                <w:rFonts w:ascii="Times New Roman" w:hAnsi="Times New Roman" w:cs="Times New Roman"/>
                <w:sz w:val="20"/>
                <w:szCs w:val="20"/>
              </w:rPr>
            </w:pPr>
          </w:p>
        </w:tc>
      </w:tr>
      <w:tr w:rsidR="005C2A56" w:rsidRPr="005C2A56" w14:paraId="39557861" w14:textId="77777777" w:rsidTr="00440FB6">
        <w:trPr>
          <w:trHeight w:val="85"/>
          <w:jc w:val="center"/>
        </w:trPr>
        <w:tc>
          <w:tcPr>
            <w:tcW w:w="421" w:type="dxa"/>
            <w:vMerge/>
            <w:shd w:val="clear" w:color="auto" w:fill="C5E0B3" w:themeFill="accent6" w:themeFillTint="66"/>
            <w:vAlign w:val="center"/>
          </w:tcPr>
          <w:p w14:paraId="5AC9015B"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6C45F7F2"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5345E15E" w14:textId="121584BA"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6.  Alanı ile ilgili konu ve sorunlarla ilgili olarak uygun araştırma yöntemlerini kullanarak proje ve araştırmalar planlar, gerçekleştirir, sonuçları açık ve anlaşılır bir şekilde sunar.</w:t>
            </w:r>
          </w:p>
        </w:tc>
        <w:tc>
          <w:tcPr>
            <w:tcW w:w="416" w:type="dxa"/>
            <w:vAlign w:val="center"/>
          </w:tcPr>
          <w:p w14:paraId="3AE3C710"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F588A93"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2C91A79"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8094B1B"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79318A9"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125DAAB"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442B2B4"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1EF959F"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ED7CE1D"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04CBEC13"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616706AB" w14:textId="796EED24" w:rsidR="005C2A56" w:rsidRPr="008756FD" w:rsidRDefault="005C2A56" w:rsidP="005C2A56">
            <w:pPr>
              <w:jc w:val="center"/>
              <w:rPr>
                <w:rFonts w:ascii="Times New Roman" w:hAnsi="Times New Roman" w:cs="Times New Roman"/>
                <w:sz w:val="14"/>
                <w:szCs w:val="14"/>
              </w:rPr>
            </w:pPr>
          </w:p>
        </w:tc>
        <w:tc>
          <w:tcPr>
            <w:tcW w:w="516" w:type="dxa"/>
            <w:vAlign w:val="center"/>
          </w:tcPr>
          <w:p w14:paraId="2260153D" w14:textId="774CCA21" w:rsidR="005C2A56" w:rsidRPr="008756FD" w:rsidRDefault="00F1753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76" w:type="dxa"/>
            <w:vAlign w:val="center"/>
          </w:tcPr>
          <w:p w14:paraId="7DCE8265" w14:textId="76BF4251" w:rsidR="005C2A56" w:rsidRPr="008756FD" w:rsidRDefault="005C2A56"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31513E42"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vAlign w:val="center"/>
          </w:tcPr>
          <w:p w14:paraId="14CE46F7"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4885352A" w14:textId="77777777" w:rsidR="005C2A56" w:rsidRPr="005C2A56" w:rsidRDefault="005C2A56" w:rsidP="005C2A56">
            <w:pPr>
              <w:jc w:val="center"/>
              <w:rPr>
                <w:rFonts w:ascii="Times New Roman" w:hAnsi="Times New Roman" w:cs="Times New Roman"/>
                <w:sz w:val="20"/>
                <w:szCs w:val="20"/>
              </w:rPr>
            </w:pPr>
          </w:p>
        </w:tc>
      </w:tr>
      <w:tr w:rsidR="005C2A56" w:rsidRPr="005C2A56" w14:paraId="6FF3AD64" w14:textId="77777777" w:rsidTr="00440FB6">
        <w:trPr>
          <w:trHeight w:val="85"/>
          <w:jc w:val="center"/>
        </w:trPr>
        <w:tc>
          <w:tcPr>
            <w:tcW w:w="421" w:type="dxa"/>
            <w:vMerge/>
            <w:shd w:val="clear" w:color="auto" w:fill="C5E0B3" w:themeFill="accent6" w:themeFillTint="66"/>
            <w:vAlign w:val="center"/>
          </w:tcPr>
          <w:p w14:paraId="15EBC70C"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113FC777"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56D3EB3C" w14:textId="715EF270"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7. Alanı ile ilgili fiziksel ortamı, araç gereçleri ve teknolojileri tanır, kullanır ve bakımını yaparak korur.</w:t>
            </w:r>
          </w:p>
        </w:tc>
        <w:tc>
          <w:tcPr>
            <w:tcW w:w="416" w:type="dxa"/>
            <w:vAlign w:val="center"/>
          </w:tcPr>
          <w:p w14:paraId="1AF42FD2"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4DB48A8"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B7F25CF"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7DA2255"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663F031"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302756B" w14:textId="57F33AB7" w:rsidR="005C2A56" w:rsidRPr="008756FD" w:rsidRDefault="00F1753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405F802F"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AC55DB9"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0A94318"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287FD519"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4B1EF0C8" w14:textId="2F8C7704" w:rsidR="005C2A56" w:rsidRPr="008756FD" w:rsidRDefault="005C2A56" w:rsidP="005C2A56">
            <w:pPr>
              <w:jc w:val="center"/>
              <w:rPr>
                <w:rFonts w:ascii="Times New Roman" w:hAnsi="Times New Roman" w:cs="Times New Roman"/>
                <w:sz w:val="14"/>
                <w:szCs w:val="14"/>
              </w:rPr>
            </w:pPr>
          </w:p>
        </w:tc>
        <w:tc>
          <w:tcPr>
            <w:tcW w:w="516" w:type="dxa"/>
            <w:vAlign w:val="center"/>
          </w:tcPr>
          <w:p w14:paraId="7D07F42E"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352F8C83" w14:textId="77777777" w:rsidR="005C2A56" w:rsidRPr="008756FD" w:rsidRDefault="005C2A56"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7C2E448B"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vAlign w:val="center"/>
          </w:tcPr>
          <w:p w14:paraId="1608893A"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60852BF1" w14:textId="77777777" w:rsidR="005C2A56" w:rsidRPr="005C2A56" w:rsidRDefault="005C2A56" w:rsidP="005C2A56">
            <w:pPr>
              <w:jc w:val="center"/>
              <w:rPr>
                <w:rFonts w:ascii="Times New Roman" w:hAnsi="Times New Roman" w:cs="Times New Roman"/>
                <w:sz w:val="20"/>
                <w:szCs w:val="20"/>
              </w:rPr>
            </w:pPr>
          </w:p>
        </w:tc>
      </w:tr>
      <w:tr w:rsidR="005C2A56" w:rsidRPr="005C2A56" w14:paraId="51A2A524" w14:textId="77777777" w:rsidTr="00440FB6">
        <w:trPr>
          <w:trHeight w:val="85"/>
          <w:jc w:val="center"/>
        </w:trPr>
        <w:tc>
          <w:tcPr>
            <w:tcW w:w="421" w:type="dxa"/>
            <w:vMerge/>
            <w:shd w:val="clear" w:color="auto" w:fill="C5E0B3" w:themeFill="accent6" w:themeFillTint="66"/>
            <w:vAlign w:val="center"/>
          </w:tcPr>
          <w:p w14:paraId="4F547F74"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77AA5F6D"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5E1BD414" w14:textId="51134DE1"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8. Alanı ile ilgili sorunlarla ilgili olarak bilinen teknikleri kullanarak bilgileri analiz eder, sorunların çözümünde farklı seçenekleri eleştirel bir yaklaşımla değerlendirir ve öngörülemeyen ve karmaşık sorunları çözer.</w:t>
            </w:r>
          </w:p>
        </w:tc>
        <w:tc>
          <w:tcPr>
            <w:tcW w:w="416" w:type="dxa"/>
            <w:vAlign w:val="center"/>
          </w:tcPr>
          <w:p w14:paraId="6CA3EA4A"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7600FB8"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B47E2FA"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FDB888E"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412939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7B5DAAF" w14:textId="65030D81" w:rsidR="005C2A56" w:rsidRPr="008756FD" w:rsidRDefault="00F1753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56932D96"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748AE4E" w14:textId="412A0872" w:rsidR="005C2A56" w:rsidRPr="008756FD" w:rsidRDefault="00F1753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6A53C5DE"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2ADAC631"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25F218E6"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53B1F3E3" w14:textId="59171164" w:rsidR="005C2A56" w:rsidRPr="008756FD" w:rsidRDefault="00F1753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76" w:type="dxa"/>
            <w:vAlign w:val="center"/>
          </w:tcPr>
          <w:p w14:paraId="6CE63E7A" w14:textId="77777777" w:rsidR="005C2A56" w:rsidRPr="008756FD" w:rsidRDefault="005C2A56"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57F7C78E"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vAlign w:val="center"/>
          </w:tcPr>
          <w:p w14:paraId="57AF6887"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7F49E9FE" w14:textId="77777777" w:rsidR="005C2A56" w:rsidRPr="005C2A56" w:rsidRDefault="005C2A56" w:rsidP="005C2A56">
            <w:pPr>
              <w:jc w:val="center"/>
              <w:rPr>
                <w:rFonts w:ascii="Times New Roman" w:hAnsi="Times New Roman" w:cs="Times New Roman"/>
                <w:sz w:val="20"/>
                <w:szCs w:val="20"/>
              </w:rPr>
            </w:pPr>
          </w:p>
        </w:tc>
      </w:tr>
      <w:tr w:rsidR="005C2A56" w:rsidRPr="005C2A56" w14:paraId="09638772" w14:textId="77777777" w:rsidTr="00440FB6">
        <w:trPr>
          <w:trHeight w:val="85"/>
          <w:jc w:val="center"/>
        </w:trPr>
        <w:tc>
          <w:tcPr>
            <w:tcW w:w="421" w:type="dxa"/>
            <w:vMerge/>
            <w:shd w:val="clear" w:color="auto" w:fill="C5E0B3" w:themeFill="accent6" w:themeFillTint="66"/>
            <w:vAlign w:val="center"/>
          </w:tcPr>
          <w:p w14:paraId="138C77AC"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0ED7BFC1"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05E4006C" w14:textId="139A6044"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9.  Alanı ile ilgili gelişmeleri ve uygulamaları takip eder ve uygulamada kullanır.</w:t>
            </w:r>
          </w:p>
        </w:tc>
        <w:tc>
          <w:tcPr>
            <w:tcW w:w="416" w:type="dxa"/>
            <w:vAlign w:val="center"/>
          </w:tcPr>
          <w:p w14:paraId="16F0D048"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F73119B"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C772AAB"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2ACC747"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965AAAA"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C50F441" w14:textId="63A44AB9" w:rsidR="005C2A56" w:rsidRPr="008756FD" w:rsidRDefault="00F1753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08B739CF"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83165A8" w14:textId="114A1F6D" w:rsidR="005C2A56" w:rsidRPr="008756FD" w:rsidRDefault="00F1753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1A15C55C"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5041207B"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6D87E227" w14:textId="3ABE8E86" w:rsidR="005C2A56" w:rsidRPr="008756FD" w:rsidRDefault="005C2A56" w:rsidP="005C2A56">
            <w:pPr>
              <w:jc w:val="center"/>
              <w:rPr>
                <w:rFonts w:ascii="Times New Roman" w:hAnsi="Times New Roman" w:cs="Times New Roman"/>
                <w:sz w:val="14"/>
                <w:szCs w:val="14"/>
              </w:rPr>
            </w:pPr>
          </w:p>
        </w:tc>
        <w:tc>
          <w:tcPr>
            <w:tcW w:w="516" w:type="dxa"/>
            <w:vAlign w:val="center"/>
          </w:tcPr>
          <w:p w14:paraId="10FBD959"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28CDE374" w14:textId="77777777" w:rsidR="005C2A56" w:rsidRPr="008756FD" w:rsidRDefault="005C2A56"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7D9BB4D9"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vAlign w:val="center"/>
          </w:tcPr>
          <w:p w14:paraId="5975F59F"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1D5CBA4B" w14:textId="77777777" w:rsidR="005C2A56" w:rsidRPr="005C2A56" w:rsidRDefault="005C2A56" w:rsidP="005C2A56">
            <w:pPr>
              <w:jc w:val="center"/>
              <w:rPr>
                <w:rFonts w:ascii="Times New Roman" w:hAnsi="Times New Roman" w:cs="Times New Roman"/>
                <w:sz w:val="20"/>
                <w:szCs w:val="20"/>
              </w:rPr>
            </w:pPr>
          </w:p>
        </w:tc>
      </w:tr>
      <w:tr w:rsidR="005C2A56" w:rsidRPr="005C2A56" w14:paraId="0AA37F4A" w14:textId="77777777" w:rsidTr="00440FB6">
        <w:trPr>
          <w:trHeight w:val="85"/>
          <w:jc w:val="center"/>
        </w:trPr>
        <w:tc>
          <w:tcPr>
            <w:tcW w:w="421" w:type="dxa"/>
            <w:vMerge/>
            <w:shd w:val="clear" w:color="auto" w:fill="C5E0B3" w:themeFill="accent6" w:themeFillTint="66"/>
            <w:vAlign w:val="center"/>
          </w:tcPr>
          <w:p w14:paraId="719A9799"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52B6B454"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4630DC26" w14:textId="4257B914"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10. Alanındaki uygulamalardan soyut ve kuramsal çıkarımlar yapar.</w:t>
            </w:r>
          </w:p>
        </w:tc>
        <w:tc>
          <w:tcPr>
            <w:tcW w:w="416" w:type="dxa"/>
            <w:vAlign w:val="center"/>
          </w:tcPr>
          <w:p w14:paraId="5B7A6B47"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2727BF5"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D0A0E76"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5D9C85F" w14:textId="30D388E7" w:rsidR="005C2A56" w:rsidRPr="008756FD" w:rsidRDefault="00F1753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0EE8A687"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E493D7F"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AC8EA4F"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8D1A2E0"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D6264D6"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62C32A26"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7434EDC9"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2D932D22" w14:textId="77777777" w:rsidR="005C2A56" w:rsidRPr="008756FD" w:rsidRDefault="005C2A56" w:rsidP="005C2A56">
            <w:pPr>
              <w:jc w:val="both"/>
              <w:rPr>
                <w:rFonts w:ascii="Times New Roman" w:hAnsi="Times New Roman" w:cs="Times New Roman"/>
                <w:sz w:val="14"/>
                <w:szCs w:val="14"/>
              </w:rPr>
            </w:pPr>
          </w:p>
        </w:tc>
        <w:tc>
          <w:tcPr>
            <w:tcW w:w="476" w:type="dxa"/>
            <w:vAlign w:val="center"/>
          </w:tcPr>
          <w:p w14:paraId="02374799" w14:textId="77777777" w:rsidR="005C2A56" w:rsidRPr="008756FD" w:rsidRDefault="005C2A56" w:rsidP="005C2A56">
            <w:pPr>
              <w:jc w:val="both"/>
              <w:rPr>
                <w:rFonts w:ascii="Times New Roman" w:hAnsi="Times New Roman" w:cs="Times New Roman"/>
                <w:sz w:val="14"/>
                <w:szCs w:val="14"/>
              </w:rPr>
            </w:pPr>
          </w:p>
        </w:tc>
        <w:tc>
          <w:tcPr>
            <w:tcW w:w="4242" w:type="dxa"/>
            <w:vMerge/>
            <w:shd w:val="clear" w:color="auto" w:fill="F4B083" w:themeFill="accent2" w:themeFillTint="99"/>
            <w:vAlign w:val="center"/>
          </w:tcPr>
          <w:p w14:paraId="1DC26EAF" w14:textId="77777777" w:rsidR="005C2A56" w:rsidRPr="005C2A56" w:rsidRDefault="005C2A56" w:rsidP="005C2A56">
            <w:pPr>
              <w:jc w:val="both"/>
              <w:rPr>
                <w:rFonts w:ascii="Times New Roman" w:hAnsi="Times New Roman" w:cs="Times New Roman"/>
                <w:sz w:val="20"/>
                <w:szCs w:val="20"/>
              </w:rPr>
            </w:pPr>
          </w:p>
        </w:tc>
        <w:tc>
          <w:tcPr>
            <w:tcW w:w="515" w:type="dxa"/>
            <w:vMerge/>
            <w:shd w:val="clear" w:color="auto" w:fill="F4B083" w:themeFill="accent2" w:themeFillTint="99"/>
            <w:vAlign w:val="center"/>
          </w:tcPr>
          <w:p w14:paraId="471CE899"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3B1408D4" w14:textId="77777777" w:rsidR="005C2A56" w:rsidRPr="005C2A56" w:rsidRDefault="005C2A56" w:rsidP="005C2A56">
            <w:pPr>
              <w:jc w:val="center"/>
              <w:rPr>
                <w:rFonts w:ascii="Times New Roman" w:hAnsi="Times New Roman" w:cs="Times New Roman"/>
                <w:sz w:val="20"/>
                <w:szCs w:val="20"/>
              </w:rPr>
            </w:pPr>
          </w:p>
        </w:tc>
      </w:tr>
      <w:tr w:rsidR="005C2A56" w:rsidRPr="005C2A56" w14:paraId="2F813F6B" w14:textId="77777777" w:rsidTr="00440FB6">
        <w:trPr>
          <w:trHeight w:val="85"/>
          <w:jc w:val="center"/>
        </w:trPr>
        <w:tc>
          <w:tcPr>
            <w:tcW w:w="421" w:type="dxa"/>
            <w:vMerge/>
            <w:shd w:val="clear" w:color="auto" w:fill="C5E0B3" w:themeFill="accent6" w:themeFillTint="66"/>
            <w:vAlign w:val="center"/>
          </w:tcPr>
          <w:p w14:paraId="50F3ADCC"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2F5F4147"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74581649" w14:textId="401A4E02"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11. Öz değerlendirme yapar.</w:t>
            </w:r>
          </w:p>
        </w:tc>
        <w:tc>
          <w:tcPr>
            <w:tcW w:w="416" w:type="dxa"/>
            <w:vAlign w:val="center"/>
          </w:tcPr>
          <w:p w14:paraId="725BD206"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7951269"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CF02514"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3CB4F6C"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9B2D64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CD40950"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D760486"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39866F1"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8B1F25B"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3DAB7FD9"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77548C28"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0191E30E" w14:textId="3E37DCC3" w:rsidR="005C2A56" w:rsidRPr="008756FD" w:rsidRDefault="00F17534" w:rsidP="00F17534">
            <w:pPr>
              <w:jc w:val="center"/>
              <w:rPr>
                <w:rFonts w:ascii="Times New Roman" w:hAnsi="Times New Roman" w:cs="Times New Roman"/>
                <w:sz w:val="14"/>
                <w:szCs w:val="14"/>
              </w:rPr>
            </w:pPr>
            <w:r>
              <w:rPr>
                <w:rFonts w:ascii="Times New Roman" w:hAnsi="Times New Roman" w:cs="Times New Roman"/>
                <w:sz w:val="14"/>
                <w:szCs w:val="14"/>
              </w:rPr>
              <w:t>A</w:t>
            </w:r>
          </w:p>
        </w:tc>
        <w:tc>
          <w:tcPr>
            <w:tcW w:w="476" w:type="dxa"/>
            <w:vAlign w:val="center"/>
          </w:tcPr>
          <w:p w14:paraId="54C041C3" w14:textId="77777777" w:rsidR="005C2A56" w:rsidRPr="008756FD" w:rsidRDefault="005C2A56" w:rsidP="005C2A56">
            <w:pPr>
              <w:jc w:val="both"/>
              <w:rPr>
                <w:rFonts w:ascii="Times New Roman" w:hAnsi="Times New Roman" w:cs="Times New Roman"/>
                <w:sz w:val="14"/>
                <w:szCs w:val="14"/>
              </w:rPr>
            </w:pPr>
          </w:p>
        </w:tc>
        <w:tc>
          <w:tcPr>
            <w:tcW w:w="4242" w:type="dxa"/>
            <w:vMerge/>
            <w:shd w:val="clear" w:color="auto" w:fill="F4B083" w:themeFill="accent2" w:themeFillTint="99"/>
            <w:vAlign w:val="center"/>
          </w:tcPr>
          <w:p w14:paraId="6EA7C016" w14:textId="77777777" w:rsidR="005C2A56" w:rsidRPr="005C2A56" w:rsidRDefault="005C2A56" w:rsidP="005C2A56">
            <w:pPr>
              <w:jc w:val="both"/>
              <w:rPr>
                <w:rFonts w:ascii="Times New Roman" w:hAnsi="Times New Roman" w:cs="Times New Roman"/>
                <w:sz w:val="20"/>
                <w:szCs w:val="20"/>
              </w:rPr>
            </w:pPr>
          </w:p>
        </w:tc>
        <w:tc>
          <w:tcPr>
            <w:tcW w:w="515" w:type="dxa"/>
            <w:vMerge/>
            <w:shd w:val="clear" w:color="auto" w:fill="F4B083" w:themeFill="accent2" w:themeFillTint="99"/>
            <w:vAlign w:val="center"/>
          </w:tcPr>
          <w:p w14:paraId="34810707"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54F754E9" w14:textId="77777777" w:rsidR="005C2A56" w:rsidRPr="005C2A56" w:rsidRDefault="005C2A56" w:rsidP="005C2A56">
            <w:pPr>
              <w:jc w:val="center"/>
              <w:rPr>
                <w:rFonts w:ascii="Times New Roman" w:hAnsi="Times New Roman" w:cs="Times New Roman"/>
                <w:sz w:val="20"/>
                <w:szCs w:val="20"/>
              </w:rPr>
            </w:pPr>
          </w:p>
        </w:tc>
      </w:tr>
      <w:tr w:rsidR="005C2A56" w:rsidRPr="005C2A56" w14:paraId="333E1119" w14:textId="77777777" w:rsidTr="00440FB6">
        <w:trPr>
          <w:trHeight w:val="85"/>
          <w:jc w:val="center"/>
        </w:trPr>
        <w:tc>
          <w:tcPr>
            <w:tcW w:w="421" w:type="dxa"/>
            <w:vMerge w:val="restart"/>
            <w:shd w:val="clear" w:color="auto" w:fill="C5E0B3" w:themeFill="accent6" w:themeFillTint="66"/>
            <w:textDirection w:val="btLr"/>
            <w:vAlign w:val="center"/>
          </w:tcPr>
          <w:p w14:paraId="58409503" w14:textId="66D982FC" w:rsidR="005C2A56" w:rsidRPr="005C2A56" w:rsidRDefault="005C2A56" w:rsidP="00827B2E">
            <w:pPr>
              <w:jc w:val="center"/>
              <w:rPr>
                <w:rFonts w:ascii="Times New Roman" w:hAnsi="Times New Roman" w:cs="Times New Roman"/>
                <w:sz w:val="20"/>
                <w:szCs w:val="20"/>
              </w:rPr>
            </w:pPr>
            <w:r w:rsidRPr="005C2A56">
              <w:rPr>
                <w:rFonts w:ascii="Times New Roman" w:hAnsi="Times New Roman" w:cs="Times New Roman"/>
                <w:b/>
                <w:sz w:val="20"/>
                <w:szCs w:val="20"/>
              </w:rPr>
              <w:t>Yetkinlikler</w:t>
            </w:r>
          </w:p>
        </w:tc>
        <w:tc>
          <w:tcPr>
            <w:tcW w:w="661" w:type="dxa"/>
            <w:vMerge w:val="restart"/>
            <w:shd w:val="clear" w:color="auto" w:fill="C5E0B3" w:themeFill="accent6" w:themeFillTint="66"/>
            <w:textDirection w:val="btLr"/>
            <w:vAlign w:val="center"/>
          </w:tcPr>
          <w:p w14:paraId="40A1751F" w14:textId="4182D9DC" w:rsidR="005C2A56" w:rsidRPr="005C2A56" w:rsidRDefault="005C2A56" w:rsidP="00827B2E">
            <w:pPr>
              <w:jc w:val="center"/>
              <w:rPr>
                <w:rFonts w:ascii="Times New Roman" w:hAnsi="Times New Roman" w:cs="Times New Roman"/>
                <w:sz w:val="20"/>
                <w:szCs w:val="20"/>
              </w:rPr>
            </w:pPr>
            <w:r w:rsidRPr="005C2A56">
              <w:rPr>
                <w:rFonts w:ascii="Times New Roman" w:hAnsi="Times New Roman" w:cs="Times New Roman"/>
                <w:sz w:val="20"/>
                <w:szCs w:val="20"/>
              </w:rPr>
              <w:t>Bağımsız Çalışabilme ve Sorumluluk Alabilme Yetkinliği</w:t>
            </w:r>
          </w:p>
        </w:tc>
        <w:tc>
          <w:tcPr>
            <w:tcW w:w="4092" w:type="dxa"/>
            <w:shd w:val="clear" w:color="auto" w:fill="C5E0B3" w:themeFill="accent6" w:themeFillTint="66"/>
            <w:vAlign w:val="center"/>
          </w:tcPr>
          <w:p w14:paraId="0D1708B9" w14:textId="1C74DD5D"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1. Başkalarıyla ve bağımsız o</w:t>
            </w:r>
            <w:r w:rsidR="00954F08">
              <w:rPr>
                <w:rFonts w:ascii="Times New Roman" w:hAnsi="Times New Roman" w:cs="Times New Roman"/>
                <w:sz w:val="20"/>
                <w:szCs w:val="20"/>
              </w:rPr>
              <w:t>larak etkin bir biçimde çalışır.</w:t>
            </w:r>
          </w:p>
        </w:tc>
        <w:tc>
          <w:tcPr>
            <w:tcW w:w="416" w:type="dxa"/>
            <w:vAlign w:val="center"/>
          </w:tcPr>
          <w:p w14:paraId="47B6483F"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6FE64B7"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86A936D" w14:textId="7BDBFE00" w:rsidR="005C2A56" w:rsidRPr="008756FD" w:rsidRDefault="006163B6" w:rsidP="006163B6">
            <w:pPr>
              <w:jc w:val="center"/>
              <w:rPr>
                <w:rFonts w:ascii="Times New Roman" w:hAnsi="Times New Roman" w:cs="Times New Roman"/>
                <w:sz w:val="14"/>
                <w:szCs w:val="14"/>
              </w:rPr>
            </w:pPr>
            <w:r>
              <w:rPr>
                <w:rFonts w:ascii="Times New Roman" w:hAnsi="Times New Roman" w:cs="Times New Roman"/>
                <w:sz w:val="14"/>
                <w:szCs w:val="14"/>
              </w:rPr>
              <w:t>T</w:t>
            </w:r>
          </w:p>
        </w:tc>
        <w:tc>
          <w:tcPr>
            <w:tcW w:w="416" w:type="dxa"/>
            <w:vAlign w:val="center"/>
          </w:tcPr>
          <w:p w14:paraId="0BA6995D" w14:textId="77777777" w:rsidR="005C2A56" w:rsidRPr="008756FD" w:rsidRDefault="005C2A56" w:rsidP="006163B6">
            <w:pPr>
              <w:jc w:val="center"/>
              <w:rPr>
                <w:rFonts w:ascii="Times New Roman" w:hAnsi="Times New Roman" w:cs="Times New Roman"/>
                <w:sz w:val="14"/>
                <w:szCs w:val="14"/>
              </w:rPr>
            </w:pPr>
          </w:p>
        </w:tc>
        <w:tc>
          <w:tcPr>
            <w:tcW w:w="416" w:type="dxa"/>
            <w:vAlign w:val="center"/>
          </w:tcPr>
          <w:p w14:paraId="11563352" w14:textId="77777777" w:rsidR="005C2A56" w:rsidRPr="008756FD" w:rsidRDefault="005C2A56" w:rsidP="006163B6">
            <w:pPr>
              <w:jc w:val="center"/>
              <w:rPr>
                <w:rFonts w:ascii="Times New Roman" w:hAnsi="Times New Roman" w:cs="Times New Roman"/>
                <w:sz w:val="14"/>
                <w:szCs w:val="14"/>
              </w:rPr>
            </w:pPr>
          </w:p>
        </w:tc>
        <w:tc>
          <w:tcPr>
            <w:tcW w:w="416" w:type="dxa"/>
            <w:vAlign w:val="center"/>
          </w:tcPr>
          <w:p w14:paraId="32FB7C8C" w14:textId="77777777" w:rsidR="005C2A56" w:rsidRPr="008756FD" w:rsidRDefault="005C2A56" w:rsidP="006163B6">
            <w:pPr>
              <w:jc w:val="center"/>
              <w:rPr>
                <w:rFonts w:ascii="Times New Roman" w:hAnsi="Times New Roman" w:cs="Times New Roman"/>
                <w:sz w:val="14"/>
                <w:szCs w:val="14"/>
              </w:rPr>
            </w:pPr>
          </w:p>
        </w:tc>
        <w:tc>
          <w:tcPr>
            <w:tcW w:w="416" w:type="dxa"/>
            <w:vAlign w:val="center"/>
          </w:tcPr>
          <w:p w14:paraId="74E5E3B1" w14:textId="41AC350B" w:rsidR="005C2A56" w:rsidRPr="008756FD" w:rsidRDefault="006163B6" w:rsidP="006163B6">
            <w:pPr>
              <w:jc w:val="center"/>
              <w:rPr>
                <w:rFonts w:ascii="Times New Roman" w:hAnsi="Times New Roman" w:cs="Times New Roman"/>
                <w:sz w:val="14"/>
                <w:szCs w:val="14"/>
              </w:rPr>
            </w:pPr>
            <w:r>
              <w:rPr>
                <w:rFonts w:ascii="Times New Roman" w:hAnsi="Times New Roman" w:cs="Times New Roman"/>
                <w:sz w:val="14"/>
                <w:szCs w:val="14"/>
              </w:rPr>
              <w:t>T</w:t>
            </w:r>
          </w:p>
        </w:tc>
        <w:tc>
          <w:tcPr>
            <w:tcW w:w="416" w:type="dxa"/>
            <w:vAlign w:val="center"/>
          </w:tcPr>
          <w:p w14:paraId="325CFF87" w14:textId="77777777" w:rsidR="005C2A56" w:rsidRPr="008756FD" w:rsidRDefault="005C2A56" w:rsidP="006163B6">
            <w:pPr>
              <w:jc w:val="center"/>
              <w:rPr>
                <w:rFonts w:ascii="Times New Roman" w:hAnsi="Times New Roman" w:cs="Times New Roman"/>
                <w:sz w:val="14"/>
                <w:szCs w:val="14"/>
              </w:rPr>
            </w:pPr>
          </w:p>
        </w:tc>
        <w:tc>
          <w:tcPr>
            <w:tcW w:w="416" w:type="dxa"/>
            <w:vAlign w:val="center"/>
          </w:tcPr>
          <w:p w14:paraId="34C3AC32" w14:textId="067BC855" w:rsidR="005C2A56" w:rsidRPr="008756FD" w:rsidRDefault="006163B6" w:rsidP="006163B6">
            <w:pPr>
              <w:jc w:val="center"/>
              <w:rPr>
                <w:rFonts w:ascii="Times New Roman" w:hAnsi="Times New Roman" w:cs="Times New Roman"/>
                <w:sz w:val="14"/>
                <w:szCs w:val="14"/>
              </w:rPr>
            </w:pPr>
            <w:r>
              <w:rPr>
                <w:rFonts w:ascii="Times New Roman" w:hAnsi="Times New Roman" w:cs="Times New Roman"/>
                <w:sz w:val="14"/>
                <w:szCs w:val="14"/>
              </w:rPr>
              <w:t>T</w:t>
            </w:r>
          </w:p>
        </w:tc>
        <w:tc>
          <w:tcPr>
            <w:tcW w:w="516" w:type="dxa"/>
            <w:vAlign w:val="center"/>
          </w:tcPr>
          <w:p w14:paraId="51B1BEF3" w14:textId="1347D19F" w:rsidR="005C2A56" w:rsidRPr="008756FD" w:rsidRDefault="00053DA1" w:rsidP="006163B6">
            <w:pPr>
              <w:jc w:val="center"/>
              <w:rPr>
                <w:rFonts w:ascii="Times New Roman" w:hAnsi="Times New Roman" w:cs="Times New Roman"/>
                <w:sz w:val="14"/>
                <w:szCs w:val="14"/>
              </w:rPr>
            </w:pPr>
            <w:r>
              <w:rPr>
                <w:rFonts w:ascii="Times New Roman" w:hAnsi="Times New Roman" w:cs="Times New Roman"/>
                <w:sz w:val="14"/>
                <w:szCs w:val="14"/>
              </w:rPr>
              <w:t>T</w:t>
            </w:r>
          </w:p>
        </w:tc>
        <w:tc>
          <w:tcPr>
            <w:tcW w:w="547" w:type="dxa"/>
            <w:vAlign w:val="center"/>
          </w:tcPr>
          <w:p w14:paraId="2AF74061" w14:textId="45416A6C" w:rsidR="005C2A56" w:rsidRPr="008756FD" w:rsidRDefault="00053DA1" w:rsidP="006163B6">
            <w:pPr>
              <w:jc w:val="center"/>
              <w:rPr>
                <w:rFonts w:ascii="Times New Roman" w:hAnsi="Times New Roman" w:cs="Times New Roman"/>
                <w:sz w:val="14"/>
                <w:szCs w:val="14"/>
              </w:rPr>
            </w:pPr>
            <w:r>
              <w:rPr>
                <w:rFonts w:ascii="Times New Roman" w:hAnsi="Times New Roman" w:cs="Times New Roman"/>
                <w:sz w:val="14"/>
                <w:szCs w:val="14"/>
              </w:rPr>
              <w:t>T</w:t>
            </w:r>
          </w:p>
        </w:tc>
        <w:tc>
          <w:tcPr>
            <w:tcW w:w="516" w:type="dxa"/>
            <w:vAlign w:val="center"/>
          </w:tcPr>
          <w:p w14:paraId="6A6D8361" w14:textId="6B884FF6" w:rsidR="005C2A56" w:rsidRPr="008756FD" w:rsidRDefault="005C2A56" w:rsidP="006163B6">
            <w:pPr>
              <w:jc w:val="center"/>
              <w:rPr>
                <w:rFonts w:ascii="Times New Roman" w:hAnsi="Times New Roman" w:cs="Times New Roman"/>
                <w:sz w:val="14"/>
                <w:szCs w:val="14"/>
              </w:rPr>
            </w:pPr>
          </w:p>
        </w:tc>
        <w:tc>
          <w:tcPr>
            <w:tcW w:w="476" w:type="dxa"/>
            <w:vAlign w:val="center"/>
          </w:tcPr>
          <w:p w14:paraId="06561EA5" w14:textId="62E1A97B" w:rsidR="005C2A56" w:rsidRPr="008756FD" w:rsidRDefault="00970C72" w:rsidP="006163B6">
            <w:pPr>
              <w:jc w:val="center"/>
              <w:rPr>
                <w:rFonts w:ascii="Times New Roman" w:hAnsi="Times New Roman" w:cs="Times New Roman"/>
                <w:sz w:val="14"/>
                <w:szCs w:val="14"/>
              </w:rPr>
            </w:pPr>
            <w:r>
              <w:rPr>
                <w:rFonts w:ascii="Times New Roman" w:hAnsi="Times New Roman" w:cs="Times New Roman"/>
                <w:sz w:val="14"/>
                <w:szCs w:val="14"/>
              </w:rPr>
              <w:t>A</w:t>
            </w:r>
            <w:r w:rsidR="006163B6">
              <w:rPr>
                <w:rFonts w:ascii="Times New Roman" w:hAnsi="Times New Roman" w:cs="Times New Roman"/>
                <w:sz w:val="14"/>
                <w:szCs w:val="14"/>
              </w:rPr>
              <w:t>T</w:t>
            </w:r>
          </w:p>
        </w:tc>
        <w:tc>
          <w:tcPr>
            <w:tcW w:w="4242" w:type="dxa"/>
            <w:vMerge w:val="restart"/>
            <w:shd w:val="clear" w:color="auto" w:fill="F4B083" w:themeFill="accent2" w:themeFillTint="99"/>
            <w:vAlign w:val="center"/>
          </w:tcPr>
          <w:p w14:paraId="7A02679F" w14:textId="68765564" w:rsidR="005C2A56" w:rsidRPr="005C2A56" w:rsidRDefault="00B42E77" w:rsidP="005C2A56">
            <w:pPr>
              <w:jc w:val="both"/>
              <w:rPr>
                <w:rFonts w:ascii="Times New Roman" w:hAnsi="Times New Roman" w:cs="Times New Roman"/>
                <w:sz w:val="20"/>
                <w:szCs w:val="20"/>
              </w:rPr>
            </w:pPr>
            <w:r>
              <w:rPr>
                <w:rFonts w:ascii="Times New Roman" w:hAnsi="Times New Roman" w:cs="Times New Roman"/>
                <w:sz w:val="20"/>
                <w:szCs w:val="20"/>
              </w:rPr>
              <w:t>1.</w:t>
            </w:r>
            <w:r w:rsidR="005C2A56" w:rsidRPr="005C2A56">
              <w:rPr>
                <w:rFonts w:ascii="Times New Roman" w:hAnsi="Times New Roman" w:cs="Times New Roman"/>
                <w:sz w:val="20"/>
                <w:szCs w:val="20"/>
              </w:rPr>
              <w:t xml:space="preserve"> Alanı ile ilgili ileri düzeydeki bir çalışmayı bağımsız olarak yürütebilme.</w:t>
            </w:r>
          </w:p>
          <w:p w14:paraId="4C806880" w14:textId="77777777" w:rsidR="005C2A56" w:rsidRPr="005C2A56" w:rsidRDefault="005C2A56" w:rsidP="005C2A56">
            <w:pPr>
              <w:jc w:val="both"/>
              <w:rPr>
                <w:rFonts w:ascii="Times New Roman" w:hAnsi="Times New Roman" w:cs="Times New Roman"/>
                <w:sz w:val="20"/>
                <w:szCs w:val="20"/>
              </w:rPr>
            </w:pPr>
          </w:p>
          <w:p w14:paraId="7F0D13D5" w14:textId="77777777" w:rsidR="005C2A56" w:rsidRPr="005C2A56" w:rsidRDefault="005C2A56" w:rsidP="005C2A56">
            <w:pPr>
              <w:jc w:val="both"/>
              <w:rPr>
                <w:rFonts w:ascii="Times New Roman" w:hAnsi="Times New Roman" w:cs="Times New Roman"/>
                <w:sz w:val="20"/>
                <w:szCs w:val="20"/>
              </w:rPr>
            </w:pPr>
          </w:p>
          <w:p w14:paraId="494E391F" w14:textId="07B4DB74" w:rsidR="005C2A56" w:rsidRPr="005C2A56" w:rsidRDefault="00B42E77" w:rsidP="005C2A56">
            <w:pPr>
              <w:jc w:val="both"/>
              <w:rPr>
                <w:rFonts w:ascii="Times New Roman" w:hAnsi="Times New Roman" w:cs="Times New Roman"/>
                <w:sz w:val="20"/>
                <w:szCs w:val="20"/>
              </w:rPr>
            </w:pPr>
            <w:r>
              <w:rPr>
                <w:rFonts w:ascii="Times New Roman" w:hAnsi="Times New Roman" w:cs="Times New Roman"/>
                <w:sz w:val="20"/>
                <w:szCs w:val="20"/>
              </w:rPr>
              <w:t>2.</w:t>
            </w:r>
            <w:r w:rsidR="005C2A56" w:rsidRPr="005C2A56">
              <w:rPr>
                <w:rFonts w:ascii="Times New Roman" w:hAnsi="Times New Roman" w:cs="Times New Roman"/>
                <w:sz w:val="20"/>
                <w:szCs w:val="20"/>
              </w:rPr>
              <w:t xml:space="preserve"> Alanı ile ilgili uygulamalarda karşılaşılan ve öngörülemeyen karmaşık sorunları çözmek için bireysel ve ekip üyesi olarak sorumluluk alabilme.</w:t>
            </w:r>
          </w:p>
          <w:p w14:paraId="6BF3B253" w14:textId="77777777" w:rsidR="005C2A56" w:rsidRPr="005C2A56" w:rsidRDefault="005C2A56" w:rsidP="005C2A56">
            <w:pPr>
              <w:jc w:val="both"/>
              <w:rPr>
                <w:rFonts w:ascii="Times New Roman" w:hAnsi="Times New Roman" w:cs="Times New Roman"/>
                <w:sz w:val="20"/>
                <w:szCs w:val="20"/>
              </w:rPr>
            </w:pPr>
          </w:p>
          <w:p w14:paraId="33BED1FC" w14:textId="77777777" w:rsidR="005C2A56" w:rsidRPr="005C2A56" w:rsidRDefault="005C2A56" w:rsidP="005C2A56">
            <w:pPr>
              <w:jc w:val="both"/>
              <w:rPr>
                <w:rFonts w:ascii="Times New Roman" w:hAnsi="Times New Roman" w:cs="Times New Roman"/>
                <w:sz w:val="20"/>
                <w:szCs w:val="20"/>
              </w:rPr>
            </w:pPr>
          </w:p>
          <w:p w14:paraId="30E263D4" w14:textId="26CF0FF5" w:rsidR="005C2A56" w:rsidRPr="005C2A56" w:rsidRDefault="00B42E77" w:rsidP="005C2A56">
            <w:pPr>
              <w:jc w:val="both"/>
              <w:rPr>
                <w:rFonts w:ascii="Times New Roman" w:hAnsi="Times New Roman" w:cs="Times New Roman"/>
                <w:sz w:val="20"/>
                <w:szCs w:val="20"/>
              </w:rPr>
            </w:pPr>
            <w:r>
              <w:rPr>
                <w:rFonts w:ascii="Times New Roman" w:hAnsi="Times New Roman" w:cs="Times New Roman"/>
                <w:sz w:val="20"/>
                <w:szCs w:val="20"/>
              </w:rPr>
              <w:t>3.</w:t>
            </w:r>
            <w:r w:rsidR="005C2A56" w:rsidRPr="005C2A56">
              <w:rPr>
                <w:rFonts w:ascii="Times New Roman" w:hAnsi="Times New Roman" w:cs="Times New Roman"/>
                <w:sz w:val="20"/>
                <w:szCs w:val="20"/>
              </w:rPr>
              <w:t xml:space="preserve"> Sorumluluğu altında çalışanların bir proje çerçevesinde gelişimlerine yönelik etkinlikleri planlayabilme ve yönetebilme.</w:t>
            </w:r>
          </w:p>
        </w:tc>
        <w:tc>
          <w:tcPr>
            <w:tcW w:w="515" w:type="dxa"/>
            <w:vMerge w:val="restart"/>
            <w:shd w:val="clear" w:color="auto" w:fill="F4B083" w:themeFill="accent2" w:themeFillTint="99"/>
            <w:textDirection w:val="btLr"/>
            <w:vAlign w:val="center"/>
          </w:tcPr>
          <w:p w14:paraId="781C8538" w14:textId="2B60D5DB" w:rsidR="005C2A56" w:rsidRPr="005C2A56" w:rsidRDefault="005C2A56" w:rsidP="005C2A56">
            <w:pPr>
              <w:jc w:val="center"/>
              <w:rPr>
                <w:rFonts w:ascii="Times New Roman" w:hAnsi="Times New Roman" w:cs="Times New Roman"/>
                <w:sz w:val="20"/>
                <w:szCs w:val="20"/>
              </w:rPr>
            </w:pPr>
            <w:r w:rsidRPr="005C2A56">
              <w:rPr>
                <w:rFonts w:ascii="Times New Roman" w:hAnsi="Times New Roman" w:cs="Times New Roman"/>
                <w:sz w:val="20"/>
                <w:szCs w:val="20"/>
              </w:rPr>
              <w:t>Bağımsız Çalışabilme ve Sorumluluk Alabilme Yetkinliği</w:t>
            </w:r>
          </w:p>
        </w:tc>
        <w:tc>
          <w:tcPr>
            <w:tcW w:w="477" w:type="dxa"/>
            <w:vMerge w:val="restart"/>
            <w:shd w:val="clear" w:color="auto" w:fill="F4B083" w:themeFill="accent2" w:themeFillTint="99"/>
            <w:textDirection w:val="btLr"/>
            <w:vAlign w:val="center"/>
          </w:tcPr>
          <w:p w14:paraId="792FA0F0" w14:textId="3CF8F253" w:rsidR="005C2A56" w:rsidRPr="005C2A56" w:rsidRDefault="005C2A56" w:rsidP="005C2A56">
            <w:pPr>
              <w:jc w:val="center"/>
              <w:rPr>
                <w:rFonts w:ascii="Times New Roman" w:hAnsi="Times New Roman" w:cs="Times New Roman"/>
                <w:sz w:val="20"/>
                <w:szCs w:val="20"/>
              </w:rPr>
            </w:pPr>
            <w:r w:rsidRPr="005C2A56">
              <w:rPr>
                <w:rFonts w:ascii="Times New Roman" w:hAnsi="Times New Roman" w:cs="Times New Roman"/>
                <w:b/>
                <w:sz w:val="20"/>
                <w:szCs w:val="20"/>
              </w:rPr>
              <w:t>Yetkinlikler</w:t>
            </w:r>
          </w:p>
        </w:tc>
      </w:tr>
      <w:tr w:rsidR="005C2A56" w:rsidRPr="005C2A56" w14:paraId="2786A746" w14:textId="77777777" w:rsidTr="00440FB6">
        <w:trPr>
          <w:trHeight w:val="85"/>
          <w:jc w:val="center"/>
        </w:trPr>
        <w:tc>
          <w:tcPr>
            <w:tcW w:w="421" w:type="dxa"/>
            <w:vMerge/>
            <w:shd w:val="clear" w:color="auto" w:fill="C5E0B3" w:themeFill="accent6" w:themeFillTint="66"/>
            <w:textDirection w:val="btLr"/>
            <w:vAlign w:val="center"/>
          </w:tcPr>
          <w:p w14:paraId="4AA7E737"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textDirection w:val="btLr"/>
            <w:vAlign w:val="center"/>
          </w:tcPr>
          <w:p w14:paraId="265DF542"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7D96BB5E" w14:textId="1BECE169"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2. Ekip üyesi olarak çalışır, sorumluluk alır ve ekibi yönetir.</w:t>
            </w:r>
          </w:p>
        </w:tc>
        <w:tc>
          <w:tcPr>
            <w:tcW w:w="416" w:type="dxa"/>
            <w:vAlign w:val="center"/>
          </w:tcPr>
          <w:p w14:paraId="1A9EEF8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E58A500"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9BED45C"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8E57B5A"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6BA12C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B6FF38C"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0DF4117"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FD0D350"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9479A99"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7B02C70E"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349B5E5F"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478026C5"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1A5C3F9E" w14:textId="77ED3A47" w:rsidR="005C2A56" w:rsidRPr="008756FD" w:rsidRDefault="00970C72"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242" w:type="dxa"/>
            <w:vMerge/>
            <w:shd w:val="clear" w:color="auto" w:fill="F4B083" w:themeFill="accent2" w:themeFillTint="99"/>
            <w:vAlign w:val="center"/>
          </w:tcPr>
          <w:p w14:paraId="60014106" w14:textId="6724634D"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2B287EF6"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4B9B7FE7" w14:textId="77777777" w:rsidR="005C2A56" w:rsidRPr="005C2A56" w:rsidRDefault="005C2A56" w:rsidP="005C2A56">
            <w:pPr>
              <w:jc w:val="center"/>
              <w:rPr>
                <w:rFonts w:ascii="Times New Roman" w:hAnsi="Times New Roman" w:cs="Times New Roman"/>
                <w:sz w:val="20"/>
                <w:szCs w:val="20"/>
              </w:rPr>
            </w:pPr>
          </w:p>
        </w:tc>
      </w:tr>
      <w:tr w:rsidR="005C2A56" w:rsidRPr="005C2A56" w14:paraId="7AC571CC" w14:textId="77777777" w:rsidTr="00440FB6">
        <w:trPr>
          <w:trHeight w:val="85"/>
          <w:jc w:val="center"/>
        </w:trPr>
        <w:tc>
          <w:tcPr>
            <w:tcW w:w="421" w:type="dxa"/>
            <w:vMerge/>
            <w:shd w:val="clear" w:color="auto" w:fill="C5E0B3" w:themeFill="accent6" w:themeFillTint="66"/>
            <w:vAlign w:val="center"/>
          </w:tcPr>
          <w:p w14:paraId="209427CC"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6EC7845D"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772DDA05" w14:textId="2556A0F7"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3. Birlikte çalıştığı insanların mesleki bilgi ve becerilerini geliştirir ve performanslarını değerlendirir.</w:t>
            </w:r>
          </w:p>
        </w:tc>
        <w:tc>
          <w:tcPr>
            <w:tcW w:w="416" w:type="dxa"/>
            <w:vAlign w:val="center"/>
          </w:tcPr>
          <w:p w14:paraId="3511E3EF"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A6213E1"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FA16039"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CF56179"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CA90EB1"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CA54476"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B404A7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C76A5A1"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EBCF405"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51EA3843"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217D3104"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5ACE35A7"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33ED2149" w14:textId="062FBEE9" w:rsidR="005C2A56" w:rsidRPr="008756FD" w:rsidRDefault="00970C72"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242" w:type="dxa"/>
            <w:vMerge/>
            <w:shd w:val="clear" w:color="auto" w:fill="F4B083" w:themeFill="accent2" w:themeFillTint="99"/>
            <w:vAlign w:val="center"/>
          </w:tcPr>
          <w:p w14:paraId="2B22AA4A" w14:textId="6AD12BBD"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vAlign w:val="center"/>
          </w:tcPr>
          <w:p w14:paraId="6BEB9845"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483D8288" w14:textId="77777777" w:rsidR="005C2A56" w:rsidRPr="005C2A56" w:rsidRDefault="005C2A56" w:rsidP="005C2A56">
            <w:pPr>
              <w:jc w:val="center"/>
              <w:rPr>
                <w:rFonts w:ascii="Times New Roman" w:hAnsi="Times New Roman" w:cs="Times New Roman"/>
                <w:sz w:val="20"/>
                <w:szCs w:val="20"/>
              </w:rPr>
            </w:pPr>
          </w:p>
        </w:tc>
      </w:tr>
      <w:tr w:rsidR="005C2A56" w:rsidRPr="005C2A56" w14:paraId="01F39339" w14:textId="77777777" w:rsidTr="00440FB6">
        <w:trPr>
          <w:trHeight w:val="85"/>
          <w:jc w:val="center"/>
        </w:trPr>
        <w:tc>
          <w:tcPr>
            <w:tcW w:w="421" w:type="dxa"/>
            <w:vMerge/>
            <w:shd w:val="clear" w:color="auto" w:fill="C5E0B3" w:themeFill="accent6" w:themeFillTint="66"/>
            <w:vAlign w:val="center"/>
          </w:tcPr>
          <w:p w14:paraId="252A8F8E"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6CD212ED"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522CEDDB" w14:textId="21DD8BB3"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4. Karmaşık ve öngörülemeyen durumlarda, sorunların çözümünde özgün ve özerk olur ve kendi başına karar verir.</w:t>
            </w:r>
          </w:p>
        </w:tc>
        <w:tc>
          <w:tcPr>
            <w:tcW w:w="416" w:type="dxa"/>
            <w:vAlign w:val="center"/>
          </w:tcPr>
          <w:p w14:paraId="20ADC9CB"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623456A"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22AD716"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08A5031"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5334289"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A8C80B2"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B322153" w14:textId="6929AFB7" w:rsidR="005C2A56" w:rsidRPr="008756FD" w:rsidRDefault="00970C72"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4D356650"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4A2D9F7" w14:textId="00304E5F" w:rsidR="005C2A56" w:rsidRPr="008756FD" w:rsidRDefault="00970C72"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516" w:type="dxa"/>
            <w:vAlign w:val="center"/>
          </w:tcPr>
          <w:p w14:paraId="46909679"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33E96D36"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1D0F6E83"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740F4C69" w14:textId="70BBA158" w:rsidR="005C2A56" w:rsidRPr="008756FD" w:rsidRDefault="00970C72"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242" w:type="dxa"/>
            <w:vMerge/>
            <w:shd w:val="clear" w:color="auto" w:fill="F4B083" w:themeFill="accent2" w:themeFillTint="99"/>
            <w:vAlign w:val="center"/>
          </w:tcPr>
          <w:p w14:paraId="09F35A86"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vAlign w:val="center"/>
          </w:tcPr>
          <w:p w14:paraId="57E47C41"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737F9E94" w14:textId="77777777" w:rsidR="005C2A56" w:rsidRPr="005C2A56" w:rsidRDefault="005C2A56" w:rsidP="005C2A56">
            <w:pPr>
              <w:jc w:val="center"/>
              <w:rPr>
                <w:rFonts w:ascii="Times New Roman" w:hAnsi="Times New Roman" w:cs="Times New Roman"/>
                <w:sz w:val="20"/>
                <w:szCs w:val="20"/>
              </w:rPr>
            </w:pPr>
          </w:p>
        </w:tc>
      </w:tr>
      <w:tr w:rsidR="005C2A56" w:rsidRPr="005C2A56" w14:paraId="7A167735" w14:textId="77777777" w:rsidTr="00440FB6">
        <w:trPr>
          <w:trHeight w:val="85"/>
          <w:jc w:val="center"/>
        </w:trPr>
        <w:tc>
          <w:tcPr>
            <w:tcW w:w="421" w:type="dxa"/>
            <w:vMerge/>
            <w:shd w:val="clear" w:color="auto" w:fill="C5E0B3" w:themeFill="accent6" w:themeFillTint="66"/>
            <w:vAlign w:val="center"/>
          </w:tcPr>
          <w:p w14:paraId="30ED70DF"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200FD8E8"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1B00F11C" w14:textId="725EAA7C"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5. Alanı ile ilgili karmaşık, öngörülemeyen ve yeni stratejik yaklaşımlar gerektiren hizmet süreçlerini ve işleri yönetir veya dönüştürür.</w:t>
            </w:r>
          </w:p>
        </w:tc>
        <w:tc>
          <w:tcPr>
            <w:tcW w:w="416" w:type="dxa"/>
            <w:vAlign w:val="center"/>
          </w:tcPr>
          <w:p w14:paraId="0E2E74D3"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744783A"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8C51E0B"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D1E3EBA"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C5917EC"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0F794F8"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51ADEF0" w14:textId="583B50ED" w:rsidR="005C2A56" w:rsidRPr="008756FD" w:rsidRDefault="00970C72"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42E765CB"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238F6F6" w14:textId="6197F092" w:rsidR="005C2A56" w:rsidRPr="008756FD" w:rsidRDefault="00970C72"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516" w:type="dxa"/>
            <w:vAlign w:val="center"/>
          </w:tcPr>
          <w:p w14:paraId="1E670985"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71E4F819"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780ECD8A"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6AF02E14" w14:textId="769C79B3" w:rsidR="005C2A56" w:rsidRPr="008756FD" w:rsidRDefault="00970C72"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242" w:type="dxa"/>
            <w:vMerge/>
            <w:shd w:val="clear" w:color="auto" w:fill="F4B083" w:themeFill="accent2" w:themeFillTint="99"/>
            <w:vAlign w:val="center"/>
          </w:tcPr>
          <w:p w14:paraId="1B24945A"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vAlign w:val="center"/>
          </w:tcPr>
          <w:p w14:paraId="655C0780"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1698AC4B" w14:textId="77777777" w:rsidR="005C2A56" w:rsidRPr="005C2A56" w:rsidRDefault="005C2A56" w:rsidP="005C2A56">
            <w:pPr>
              <w:jc w:val="center"/>
              <w:rPr>
                <w:rFonts w:ascii="Times New Roman" w:hAnsi="Times New Roman" w:cs="Times New Roman"/>
                <w:sz w:val="20"/>
                <w:szCs w:val="20"/>
              </w:rPr>
            </w:pPr>
          </w:p>
        </w:tc>
      </w:tr>
      <w:tr w:rsidR="005C2A56" w:rsidRPr="005C2A56" w14:paraId="773235C4" w14:textId="77777777" w:rsidTr="00440FB6">
        <w:trPr>
          <w:trHeight w:val="85"/>
          <w:jc w:val="center"/>
        </w:trPr>
        <w:tc>
          <w:tcPr>
            <w:tcW w:w="421" w:type="dxa"/>
            <w:vMerge/>
            <w:shd w:val="clear" w:color="auto" w:fill="C5E0B3" w:themeFill="accent6" w:themeFillTint="66"/>
            <w:vAlign w:val="center"/>
          </w:tcPr>
          <w:p w14:paraId="3A727C32"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55136820"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648E7BEC" w14:textId="3AE8A739"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6. Kendini ve zamanı yönetir ve öz eleştiri yapar.</w:t>
            </w:r>
          </w:p>
        </w:tc>
        <w:tc>
          <w:tcPr>
            <w:tcW w:w="416" w:type="dxa"/>
            <w:vAlign w:val="center"/>
          </w:tcPr>
          <w:p w14:paraId="493506F1"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2582F35"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C17CE0F"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848EC12"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095211E"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42446AE"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EB83F53"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D62433F"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DBA9789" w14:textId="623422C1" w:rsidR="005C2A56" w:rsidRPr="008756FD" w:rsidRDefault="00970C72"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516" w:type="dxa"/>
            <w:vAlign w:val="center"/>
          </w:tcPr>
          <w:p w14:paraId="6A543FD4"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3D2198C8"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4CEF18A8"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0B91C35F" w14:textId="77777777" w:rsidR="005C2A56" w:rsidRPr="008756FD" w:rsidRDefault="005C2A56"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7200BAEC"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vAlign w:val="center"/>
          </w:tcPr>
          <w:p w14:paraId="210FDE68"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78D3FA32" w14:textId="77777777" w:rsidR="005C2A56" w:rsidRPr="005C2A56" w:rsidRDefault="005C2A56" w:rsidP="005C2A56">
            <w:pPr>
              <w:jc w:val="center"/>
              <w:rPr>
                <w:rFonts w:ascii="Times New Roman" w:hAnsi="Times New Roman" w:cs="Times New Roman"/>
                <w:sz w:val="20"/>
                <w:szCs w:val="20"/>
              </w:rPr>
            </w:pPr>
          </w:p>
        </w:tc>
      </w:tr>
      <w:tr w:rsidR="005C2A56" w:rsidRPr="005C2A56" w14:paraId="2613D105" w14:textId="77777777" w:rsidTr="00440FB6">
        <w:trPr>
          <w:trHeight w:val="85"/>
          <w:jc w:val="center"/>
        </w:trPr>
        <w:tc>
          <w:tcPr>
            <w:tcW w:w="421" w:type="dxa"/>
            <w:vMerge/>
            <w:shd w:val="clear" w:color="auto" w:fill="C5E0B3" w:themeFill="accent6" w:themeFillTint="66"/>
            <w:vAlign w:val="center"/>
          </w:tcPr>
          <w:p w14:paraId="55996F91"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7A5A0196"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69FBD79E" w14:textId="4EF6D5F9"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7. Alanı ile ilgili karmaşık ve öngörülemeyen durumlarda teknik ve mesleki faaliyetleri veya projeleri yönetir.</w:t>
            </w:r>
          </w:p>
        </w:tc>
        <w:tc>
          <w:tcPr>
            <w:tcW w:w="416" w:type="dxa"/>
            <w:vAlign w:val="center"/>
          </w:tcPr>
          <w:p w14:paraId="7D8BB99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45CA77B"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19205CF"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9F58DDE"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C507C47"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6BC88BC"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9D65F13"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00A4062"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454B954"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7156C186"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284B352E"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6843F728"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126DA462" w14:textId="05263E74" w:rsidR="005C2A56" w:rsidRPr="008756FD" w:rsidRDefault="00970C72"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242" w:type="dxa"/>
            <w:vMerge/>
            <w:shd w:val="clear" w:color="auto" w:fill="F4B083" w:themeFill="accent2" w:themeFillTint="99"/>
            <w:vAlign w:val="center"/>
          </w:tcPr>
          <w:p w14:paraId="1347F7D4"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vAlign w:val="center"/>
          </w:tcPr>
          <w:p w14:paraId="4AFB4AA5"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256B727C" w14:textId="77777777" w:rsidR="005C2A56" w:rsidRPr="005C2A56" w:rsidRDefault="005C2A56" w:rsidP="005C2A56">
            <w:pPr>
              <w:jc w:val="center"/>
              <w:rPr>
                <w:rFonts w:ascii="Times New Roman" w:hAnsi="Times New Roman" w:cs="Times New Roman"/>
                <w:sz w:val="20"/>
                <w:szCs w:val="20"/>
              </w:rPr>
            </w:pPr>
          </w:p>
        </w:tc>
      </w:tr>
      <w:tr w:rsidR="005C2A56" w:rsidRPr="005C2A56" w14:paraId="24C537B3" w14:textId="77777777" w:rsidTr="004610E5">
        <w:trPr>
          <w:trHeight w:val="682"/>
          <w:jc w:val="center"/>
        </w:trPr>
        <w:tc>
          <w:tcPr>
            <w:tcW w:w="421" w:type="dxa"/>
            <w:vMerge/>
            <w:shd w:val="clear" w:color="auto" w:fill="C5E0B3" w:themeFill="accent6" w:themeFillTint="66"/>
            <w:vAlign w:val="center"/>
          </w:tcPr>
          <w:p w14:paraId="7F5A53CE"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474E0A16"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17E5B866" w14:textId="49DE55F5"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8. Mahiyetinde çalışan bireylerin veya grupların mesleki gelişimlerini yönetir.</w:t>
            </w:r>
          </w:p>
        </w:tc>
        <w:tc>
          <w:tcPr>
            <w:tcW w:w="416" w:type="dxa"/>
            <w:vAlign w:val="center"/>
          </w:tcPr>
          <w:p w14:paraId="62DFE2B1"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2087EA3"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AEF00F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E05D895"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1528A78"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696FC3B"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95726B8" w14:textId="710FB76F" w:rsidR="005C2A56" w:rsidRPr="008756FD" w:rsidRDefault="009E0AFA"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7F753F06"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FFFD5BF"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24B7D0F0"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3AD744C7"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6F766BF8"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2D18F597" w14:textId="29DF2809" w:rsidR="005C2A56" w:rsidRPr="008756FD" w:rsidRDefault="009E0AFA"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242" w:type="dxa"/>
            <w:vMerge/>
            <w:shd w:val="clear" w:color="auto" w:fill="F4B083" w:themeFill="accent2" w:themeFillTint="99"/>
            <w:vAlign w:val="center"/>
          </w:tcPr>
          <w:p w14:paraId="31927C4C"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vAlign w:val="center"/>
          </w:tcPr>
          <w:p w14:paraId="5BB72C4D"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1D2B64C2" w14:textId="77777777" w:rsidR="005C2A56" w:rsidRPr="005C2A56" w:rsidRDefault="005C2A56" w:rsidP="005C2A56">
            <w:pPr>
              <w:jc w:val="center"/>
              <w:rPr>
                <w:rFonts w:ascii="Times New Roman" w:hAnsi="Times New Roman" w:cs="Times New Roman"/>
                <w:sz w:val="20"/>
                <w:szCs w:val="20"/>
              </w:rPr>
            </w:pPr>
          </w:p>
        </w:tc>
      </w:tr>
      <w:tr w:rsidR="00440FB6" w:rsidRPr="005C2A56" w14:paraId="3112B1F8" w14:textId="77777777" w:rsidTr="004610E5">
        <w:trPr>
          <w:trHeight w:val="646"/>
          <w:jc w:val="center"/>
        </w:trPr>
        <w:tc>
          <w:tcPr>
            <w:tcW w:w="421" w:type="dxa"/>
            <w:vMerge w:val="restart"/>
            <w:shd w:val="clear" w:color="auto" w:fill="C5E0B3" w:themeFill="accent6" w:themeFillTint="66"/>
            <w:textDirection w:val="btLr"/>
            <w:vAlign w:val="center"/>
          </w:tcPr>
          <w:p w14:paraId="35D1A8F1" w14:textId="3152B196" w:rsidR="00440FB6" w:rsidRPr="005C2A56" w:rsidRDefault="00440FB6" w:rsidP="006163B6">
            <w:pPr>
              <w:jc w:val="center"/>
              <w:rPr>
                <w:rFonts w:ascii="Times New Roman" w:hAnsi="Times New Roman" w:cs="Times New Roman"/>
                <w:sz w:val="20"/>
                <w:szCs w:val="20"/>
              </w:rPr>
            </w:pPr>
            <w:r w:rsidRPr="005C2A56">
              <w:rPr>
                <w:rFonts w:ascii="Times New Roman" w:hAnsi="Times New Roman" w:cs="Times New Roman"/>
                <w:b/>
                <w:sz w:val="20"/>
                <w:szCs w:val="20"/>
              </w:rPr>
              <w:t>Yetkinlikler</w:t>
            </w:r>
          </w:p>
        </w:tc>
        <w:tc>
          <w:tcPr>
            <w:tcW w:w="661" w:type="dxa"/>
            <w:vMerge w:val="restart"/>
            <w:shd w:val="clear" w:color="auto" w:fill="C5E0B3" w:themeFill="accent6" w:themeFillTint="66"/>
            <w:textDirection w:val="btLr"/>
            <w:vAlign w:val="center"/>
          </w:tcPr>
          <w:p w14:paraId="474AF427" w14:textId="4C73A05B" w:rsidR="00440FB6" w:rsidRPr="005C2A56" w:rsidRDefault="00440FB6" w:rsidP="006163B6">
            <w:pPr>
              <w:jc w:val="center"/>
              <w:rPr>
                <w:rFonts w:ascii="Times New Roman" w:hAnsi="Times New Roman" w:cs="Times New Roman"/>
                <w:sz w:val="20"/>
                <w:szCs w:val="20"/>
              </w:rPr>
            </w:pPr>
            <w:r w:rsidRPr="005C2A56">
              <w:rPr>
                <w:rFonts w:ascii="Times New Roman" w:hAnsi="Times New Roman" w:cs="Times New Roman"/>
                <w:sz w:val="20"/>
                <w:szCs w:val="20"/>
              </w:rPr>
              <w:t>Öğrenme Yetkinliği</w:t>
            </w:r>
          </w:p>
        </w:tc>
        <w:tc>
          <w:tcPr>
            <w:tcW w:w="4092" w:type="dxa"/>
            <w:shd w:val="clear" w:color="auto" w:fill="C5E0B3" w:themeFill="accent6" w:themeFillTint="66"/>
            <w:vAlign w:val="center"/>
          </w:tcPr>
          <w:p w14:paraId="21854467" w14:textId="1683468F" w:rsidR="00440FB6" w:rsidRPr="005C2A56" w:rsidRDefault="00440FB6" w:rsidP="006163B6">
            <w:pPr>
              <w:jc w:val="both"/>
              <w:rPr>
                <w:rFonts w:ascii="Times New Roman" w:hAnsi="Times New Roman" w:cs="Times New Roman"/>
                <w:sz w:val="20"/>
                <w:szCs w:val="20"/>
              </w:rPr>
            </w:pPr>
            <w:r w:rsidRPr="005C2A56">
              <w:rPr>
                <w:rFonts w:ascii="Times New Roman" w:hAnsi="Times New Roman" w:cs="Times New Roman"/>
                <w:sz w:val="20"/>
                <w:szCs w:val="20"/>
              </w:rPr>
              <w:t xml:space="preserve">1. Mesleki bilgi, beceri ve yetkinliğini arttırmak için kendi kendine öğrenir. </w:t>
            </w:r>
          </w:p>
        </w:tc>
        <w:tc>
          <w:tcPr>
            <w:tcW w:w="416" w:type="dxa"/>
            <w:vAlign w:val="center"/>
          </w:tcPr>
          <w:p w14:paraId="109DDACB" w14:textId="77777777" w:rsidR="00440FB6" w:rsidRPr="008756FD" w:rsidRDefault="00440FB6" w:rsidP="006163B6">
            <w:pPr>
              <w:jc w:val="center"/>
              <w:rPr>
                <w:rFonts w:ascii="Times New Roman" w:hAnsi="Times New Roman" w:cs="Times New Roman"/>
                <w:sz w:val="14"/>
                <w:szCs w:val="14"/>
              </w:rPr>
            </w:pPr>
          </w:p>
        </w:tc>
        <w:tc>
          <w:tcPr>
            <w:tcW w:w="416" w:type="dxa"/>
            <w:vAlign w:val="center"/>
          </w:tcPr>
          <w:p w14:paraId="12DF5A24" w14:textId="77777777" w:rsidR="00440FB6" w:rsidRPr="008756FD" w:rsidRDefault="00440FB6" w:rsidP="006163B6">
            <w:pPr>
              <w:jc w:val="center"/>
              <w:rPr>
                <w:rFonts w:ascii="Times New Roman" w:hAnsi="Times New Roman" w:cs="Times New Roman"/>
                <w:sz w:val="14"/>
                <w:szCs w:val="14"/>
              </w:rPr>
            </w:pPr>
          </w:p>
        </w:tc>
        <w:tc>
          <w:tcPr>
            <w:tcW w:w="416" w:type="dxa"/>
            <w:vAlign w:val="center"/>
          </w:tcPr>
          <w:p w14:paraId="1D91D9FE" w14:textId="537A48C9" w:rsidR="00440FB6" w:rsidRPr="008756FD" w:rsidRDefault="00440FB6" w:rsidP="006163B6">
            <w:pPr>
              <w:jc w:val="center"/>
              <w:rPr>
                <w:rFonts w:ascii="Times New Roman" w:hAnsi="Times New Roman" w:cs="Times New Roman"/>
                <w:sz w:val="14"/>
                <w:szCs w:val="14"/>
              </w:rPr>
            </w:pPr>
          </w:p>
        </w:tc>
        <w:tc>
          <w:tcPr>
            <w:tcW w:w="416" w:type="dxa"/>
            <w:vAlign w:val="center"/>
          </w:tcPr>
          <w:p w14:paraId="7F64A09D" w14:textId="77777777" w:rsidR="00440FB6" w:rsidRPr="008756FD" w:rsidRDefault="00440FB6" w:rsidP="006163B6">
            <w:pPr>
              <w:jc w:val="center"/>
              <w:rPr>
                <w:rFonts w:ascii="Times New Roman" w:hAnsi="Times New Roman" w:cs="Times New Roman"/>
                <w:sz w:val="14"/>
                <w:szCs w:val="14"/>
              </w:rPr>
            </w:pPr>
          </w:p>
        </w:tc>
        <w:tc>
          <w:tcPr>
            <w:tcW w:w="416" w:type="dxa"/>
            <w:vAlign w:val="center"/>
          </w:tcPr>
          <w:p w14:paraId="5272A1D8" w14:textId="77777777" w:rsidR="00440FB6" w:rsidRPr="008756FD" w:rsidRDefault="00440FB6" w:rsidP="006163B6">
            <w:pPr>
              <w:jc w:val="center"/>
              <w:rPr>
                <w:rFonts w:ascii="Times New Roman" w:hAnsi="Times New Roman" w:cs="Times New Roman"/>
                <w:sz w:val="14"/>
                <w:szCs w:val="14"/>
              </w:rPr>
            </w:pPr>
          </w:p>
        </w:tc>
        <w:tc>
          <w:tcPr>
            <w:tcW w:w="416" w:type="dxa"/>
            <w:vAlign w:val="center"/>
          </w:tcPr>
          <w:p w14:paraId="12B7AA39" w14:textId="77777777" w:rsidR="00440FB6" w:rsidRPr="008756FD" w:rsidRDefault="00440FB6" w:rsidP="006163B6">
            <w:pPr>
              <w:jc w:val="center"/>
              <w:rPr>
                <w:rFonts w:ascii="Times New Roman" w:hAnsi="Times New Roman" w:cs="Times New Roman"/>
                <w:sz w:val="14"/>
                <w:szCs w:val="14"/>
              </w:rPr>
            </w:pPr>
          </w:p>
        </w:tc>
        <w:tc>
          <w:tcPr>
            <w:tcW w:w="416" w:type="dxa"/>
            <w:vAlign w:val="center"/>
          </w:tcPr>
          <w:p w14:paraId="2B09FC83" w14:textId="709306D7" w:rsidR="00440FB6" w:rsidRPr="008756FD" w:rsidRDefault="00440FB6" w:rsidP="006163B6">
            <w:pPr>
              <w:jc w:val="center"/>
              <w:rPr>
                <w:rFonts w:ascii="Times New Roman" w:hAnsi="Times New Roman" w:cs="Times New Roman"/>
                <w:sz w:val="14"/>
                <w:szCs w:val="14"/>
              </w:rPr>
            </w:pPr>
          </w:p>
        </w:tc>
        <w:tc>
          <w:tcPr>
            <w:tcW w:w="416" w:type="dxa"/>
            <w:vAlign w:val="center"/>
          </w:tcPr>
          <w:p w14:paraId="39290315" w14:textId="77777777" w:rsidR="00440FB6" w:rsidRPr="008756FD" w:rsidRDefault="00440FB6" w:rsidP="006163B6">
            <w:pPr>
              <w:jc w:val="center"/>
              <w:rPr>
                <w:rFonts w:ascii="Times New Roman" w:hAnsi="Times New Roman" w:cs="Times New Roman"/>
                <w:sz w:val="14"/>
                <w:szCs w:val="14"/>
              </w:rPr>
            </w:pPr>
          </w:p>
        </w:tc>
        <w:tc>
          <w:tcPr>
            <w:tcW w:w="416" w:type="dxa"/>
            <w:vAlign w:val="center"/>
          </w:tcPr>
          <w:p w14:paraId="75682021" w14:textId="5DC84796" w:rsidR="00440FB6" w:rsidRPr="008756FD" w:rsidRDefault="00440FB6" w:rsidP="006163B6">
            <w:pPr>
              <w:jc w:val="center"/>
              <w:rPr>
                <w:rFonts w:ascii="Times New Roman" w:hAnsi="Times New Roman" w:cs="Times New Roman"/>
                <w:sz w:val="14"/>
                <w:szCs w:val="14"/>
              </w:rPr>
            </w:pPr>
            <w:r>
              <w:rPr>
                <w:rFonts w:ascii="Times New Roman" w:hAnsi="Times New Roman" w:cs="Times New Roman"/>
                <w:sz w:val="14"/>
                <w:szCs w:val="14"/>
              </w:rPr>
              <w:t>AT</w:t>
            </w:r>
          </w:p>
        </w:tc>
        <w:tc>
          <w:tcPr>
            <w:tcW w:w="516" w:type="dxa"/>
            <w:vAlign w:val="center"/>
          </w:tcPr>
          <w:p w14:paraId="36A59A95" w14:textId="799C8AC5" w:rsidR="00440FB6" w:rsidRPr="008756FD" w:rsidRDefault="00440FB6" w:rsidP="006163B6">
            <w:pPr>
              <w:jc w:val="center"/>
              <w:rPr>
                <w:rFonts w:ascii="Times New Roman" w:hAnsi="Times New Roman" w:cs="Times New Roman"/>
                <w:sz w:val="14"/>
                <w:szCs w:val="14"/>
              </w:rPr>
            </w:pPr>
            <w:r>
              <w:rPr>
                <w:rFonts w:ascii="Times New Roman" w:hAnsi="Times New Roman" w:cs="Times New Roman"/>
                <w:sz w:val="14"/>
                <w:szCs w:val="14"/>
              </w:rPr>
              <w:t>T</w:t>
            </w:r>
          </w:p>
        </w:tc>
        <w:tc>
          <w:tcPr>
            <w:tcW w:w="547" w:type="dxa"/>
            <w:vAlign w:val="center"/>
          </w:tcPr>
          <w:p w14:paraId="0A282511" w14:textId="0584AA18" w:rsidR="00440FB6" w:rsidRPr="008756FD" w:rsidRDefault="00440FB6" w:rsidP="006163B6">
            <w:pPr>
              <w:jc w:val="center"/>
              <w:rPr>
                <w:rFonts w:ascii="Times New Roman" w:hAnsi="Times New Roman" w:cs="Times New Roman"/>
                <w:sz w:val="14"/>
                <w:szCs w:val="14"/>
              </w:rPr>
            </w:pPr>
            <w:r>
              <w:rPr>
                <w:rFonts w:ascii="Times New Roman" w:hAnsi="Times New Roman" w:cs="Times New Roman"/>
                <w:sz w:val="14"/>
                <w:szCs w:val="14"/>
              </w:rPr>
              <w:t>T</w:t>
            </w:r>
          </w:p>
        </w:tc>
        <w:tc>
          <w:tcPr>
            <w:tcW w:w="516" w:type="dxa"/>
            <w:vAlign w:val="center"/>
          </w:tcPr>
          <w:p w14:paraId="4122B5F9" w14:textId="77777777" w:rsidR="00440FB6" w:rsidRPr="008756FD" w:rsidRDefault="00440FB6" w:rsidP="006163B6">
            <w:pPr>
              <w:jc w:val="center"/>
              <w:rPr>
                <w:rFonts w:ascii="Times New Roman" w:hAnsi="Times New Roman" w:cs="Times New Roman"/>
                <w:sz w:val="14"/>
                <w:szCs w:val="14"/>
              </w:rPr>
            </w:pPr>
          </w:p>
        </w:tc>
        <w:tc>
          <w:tcPr>
            <w:tcW w:w="476" w:type="dxa"/>
            <w:vAlign w:val="center"/>
          </w:tcPr>
          <w:p w14:paraId="6BABDF28" w14:textId="16720F5C" w:rsidR="00440FB6" w:rsidRPr="008756FD" w:rsidRDefault="00440FB6" w:rsidP="006163B6">
            <w:pPr>
              <w:jc w:val="center"/>
              <w:rPr>
                <w:rFonts w:ascii="Times New Roman" w:hAnsi="Times New Roman" w:cs="Times New Roman"/>
                <w:sz w:val="14"/>
                <w:szCs w:val="14"/>
              </w:rPr>
            </w:pPr>
            <w:r>
              <w:rPr>
                <w:rFonts w:ascii="Times New Roman" w:hAnsi="Times New Roman" w:cs="Times New Roman"/>
                <w:sz w:val="14"/>
                <w:szCs w:val="14"/>
              </w:rPr>
              <w:t>T</w:t>
            </w:r>
          </w:p>
        </w:tc>
        <w:tc>
          <w:tcPr>
            <w:tcW w:w="4242" w:type="dxa"/>
            <w:vMerge w:val="restart"/>
            <w:shd w:val="clear" w:color="auto" w:fill="F4B083" w:themeFill="accent2" w:themeFillTint="99"/>
            <w:vAlign w:val="center"/>
          </w:tcPr>
          <w:p w14:paraId="43F72E09" w14:textId="4AEEA57C" w:rsidR="00440FB6" w:rsidRDefault="00440FB6" w:rsidP="006163B6">
            <w:pPr>
              <w:jc w:val="both"/>
              <w:rPr>
                <w:rFonts w:ascii="Times New Roman" w:hAnsi="Times New Roman" w:cs="Times New Roman"/>
                <w:sz w:val="20"/>
                <w:szCs w:val="20"/>
              </w:rPr>
            </w:pPr>
            <w:r>
              <w:rPr>
                <w:rFonts w:ascii="Times New Roman" w:hAnsi="Times New Roman" w:cs="Times New Roman"/>
                <w:sz w:val="20"/>
                <w:szCs w:val="20"/>
              </w:rPr>
              <w:t>1.</w:t>
            </w:r>
            <w:r w:rsidRPr="00DC39BA">
              <w:rPr>
                <w:rFonts w:ascii="Times New Roman" w:hAnsi="Times New Roman" w:cs="Times New Roman"/>
                <w:sz w:val="20"/>
                <w:szCs w:val="20"/>
              </w:rPr>
              <w:t xml:space="preserve"> Alanında edindiği ileri düzeydeki bilgi ve becerileri eleştirel bir yaklaşımla değerlendirebilme.</w:t>
            </w:r>
          </w:p>
          <w:p w14:paraId="212FC08C" w14:textId="77777777" w:rsidR="00440FB6" w:rsidRDefault="00440FB6" w:rsidP="006163B6">
            <w:pPr>
              <w:jc w:val="both"/>
              <w:rPr>
                <w:rFonts w:ascii="Times New Roman" w:hAnsi="Times New Roman" w:cs="Times New Roman"/>
                <w:sz w:val="20"/>
                <w:szCs w:val="20"/>
              </w:rPr>
            </w:pPr>
          </w:p>
          <w:p w14:paraId="3824654B" w14:textId="0AA27C38" w:rsidR="00440FB6" w:rsidRDefault="00440FB6" w:rsidP="006163B6">
            <w:pPr>
              <w:jc w:val="both"/>
              <w:rPr>
                <w:rFonts w:ascii="Times New Roman" w:hAnsi="Times New Roman" w:cs="Times New Roman"/>
                <w:sz w:val="20"/>
                <w:szCs w:val="20"/>
              </w:rPr>
            </w:pPr>
            <w:r>
              <w:rPr>
                <w:rFonts w:ascii="Times New Roman" w:hAnsi="Times New Roman" w:cs="Times New Roman"/>
                <w:sz w:val="20"/>
                <w:szCs w:val="20"/>
              </w:rPr>
              <w:t>2.</w:t>
            </w:r>
            <w:r w:rsidRPr="00DC39BA">
              <w:rPr>
                <w:rFonts w:ascii="Times New Roman" w:hAnsi="Times New Roman" w:cs="Times New Roman"/>
                <w:sz w:val="20"/>
                <w:szCs w:val="20"/>
              </w:rPr>
              <w:t xml:space="preserve"> Öğrenme gereksinimlerini belirleyebilme ve öğrenmesini yönlendirebilme.</w:t>
            </w:r>
          </w:p>
          <w:p w14:paraId="674ECF6D" w14:textId="77777777" w:rsidR="00440FB6" w:rsidRDefault="00440FB6" w:rsidP="006163B6">
            <w:pPr>
              <w:jc w:val="both"/>
              <w:rPr>
                <w:rFonts w:ascii="Times New Roman" w:hAnsi="Times New Roman" w:cs="Times New Roman"/>
                <w:sz w:val="20"/>
                <w:szCs w:val="20"/>
              </w:rPr>
            </w:pPr>
          </w:p>
          <w:p w14:paraId="3B9CE93C" w14:textId="51B6E543" w:rsidR="00440FB6" w:rsidRPr="005C2A56" w:rsidRDefault="00440FB6" w:rsidP="006163B6">
            <w:pPr>
              <w:jc w:val="both"/>
              <w:rPr>
                <w:rFonts w:ascii="Times New Roman" w:hAnsi="Times New Roman" w:cs="Times New Roman"/>
                <w:sz w:val="20"/>
                <w:szCs w:val="20"/>
              </w:rPr>
            </w:pPr>
            <w:r>
              <w:rPr>
                <w:rFonts w:ascii="Times New Roman" w:hAnsi="Times New Roman" w:cs="Times New Roman"/>
                <w:sz w:val="20"/>
                <w:szCs w:val="20"/>
              </w:rPr>
              <w:t>3.</w:t>
            </w:r>
            <w:r w:rsidRPr="00DC39BA">
              <w:rPr>
                <w:rFonts w:ascii="Times New Roman" w:hAnsi="Times New Roman" w:cs="Times New Roman"/>
                <w:sz w:val="20"/>
                <w:szCs w:val="20"/>
              </w:rPr>
              <w:t xml:space="preserve"> Yaşam</w:t>
            </w:r>
            <w:r>
              <w:rPr>
                <w:rFonts w:ascii="Times New Roman" w:hAnsi="Times New Roman" w:cs="Times New Roman"/>
                <w:sz w:val="20"/>
                <w:szCs w:val="20"/>
              </w:rPr>
              <w:t xml:space="preserve"> </w:t>
            </w:r>
            <w:r w:rsidRPr="00DC39BA">
              <w:rPr>
                <w:rFonts w:ascii="Times New Roman" w:hAnsi="Times New Roman" w:cs="Times New Roman"/>
                <w:sz w:val="20"/>
                <w:szCs w:val="20"/>
              </w:rPr>
              <w:t>boyu öğrenmeye ilişkin olumlu tutum geliştirebilme.</w:t>
            </w:r>
          </w:p>
        </w:tc>
        <w:tc>
          <w:tcPr>
            <w:tcW w:w="515" w:type="dxa"/>
            <w:vMerge w:val="restart"/>
            <w:shd w:val="clear" w:color="auto" w:fill="F4B083" w:themeFill="accent2" w:themeFillTint="99"/>
            <w:textDirection w:val="btLr"/>
            <w:vAlign w:val="center"/>
          </w:tcPr>
          <w:p w14:paraId="0DAC6543" w14:textId="4FDFBE5F" w:rsidR="00440FB6" w:rsidRPr="005C2A56" w:rsidRDefault="00440FB6" w:rsidP="006163B6">
            <w:pPr>
              <w:jc w:val="center"/>
              <w:rPr>
                <w:rFonts w:ascii="Times New Roman" w:hAnsi="Times New Roman" w:cs="Times New Roman"/>
                <w:sz w:val="20"/>
                <w:szCs w:val="20"/>
              </w:rPr>
            </w:pPr>
            <w:r w:rsidRPr="005C2A56">
              <w:rPr>
                <w:rFonts w:ascii="Times New Roman" w:hAnsi="Times New Roman" w:cs="Times New Roman"/>
                <w:sz w:val="20"/>
                <w:szCs w:val="20"/>
              </w:rPr>
              <w:t>Öğrenme Yetkinliği</w:t>
            </w:r>
          </w:p>
        </w:tc>
        <w:tc>
          <w:tcPr>
            <w:tcW w:w="477" w:type="dxa"/>
            <w:vMerge w:val="restart"/>
            <w:shd w:val="clear" w:color="auto" w:fill="F4B083" w:themeFill="accent2" w:themeFillTint="99"/>
            <w:textDirection w:val="btLr"/>
            <w:vAlign w:val="center"/>
          </w:tcPr>
          <w:p w14:paraId="29B5733D" w14:textId="55971109" w:rsidR="00440FB6" w:rsidRPr="005C2A56" w:rsidRDefault="00440FB6" w:rsidP="006163B6">
            <w:pPr>
              <w:jc w:val="center"/>
              <w:rPr>
                <w:rFonts w:ascii="Times New Roman" w:hAnsi="Times New Roman" w:cs="Times New Roman"/>
                <w:sz w:val="20"/>
                <w:szCs w:val="20"/>
              </w:rPr>
            </w:pPr>
            <w:r w:rsidRPr="005C2A56">
              <w:rPr>
                <w:rFonts w:ascii="Times New Roman" w:hAnsi="Times New Roman" w:cs="Times New Roman"/>
                <w:b/>
                <w:sz w:val="20"/>
                <w:szCs w:val="20"/>
              </w:rPr>
              <w:t>Yetkinlikler</w:t>
            </w:r>
          </w:p>
        </w:tc>
      </w:tr>
      <w:tr w:rsidR="00440FB6" w:rsidRPr="005C2A56" w14:paraId="39157CD1" w14:textId="77777777" w:rsidTr="004610E5">
        <w:trPr>
          <w:trHeight w:val="596"/>
          <w:jc w:val="center"/>
        </w:trPr>
        <w:tc>
          <w:tcPr>
            <w:tcW w:w="421" w:type="dxa"/>
            <w:vMerge/>
            <w:shd w:val="clear" w:color="auto" w:fill="C5E0B3" w:themeFill="accent6" w:themeFillTint="66"/>
            <w:vAlign w:val="center"/>
          </w:tcPr>
          <w:p w14:paraId="545A11B1" w14:textId="77777777" w:rsidR="00440FB6" w:rsidRPr="005C2A56" w:rsidRDefault="00440FB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1E6598AE" w14:textId="77777777" w:rsidR="00440FB6" w:rsidRPr="005C2A56" w:rsidRDefault="00440FB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3A9F1BD6" w14:textId="12532A85" w:rsidR="00440FB6" w:rsidRPr="005C2A56" w:rsidRDefault="00440FB6" w:rsidP="005C2A56">
            <w:pPr>
              <w:jc w:val="both"/>
              <w:rPr>
                <w:rFonts w:ascii="Times New Roman" w:hAnsi="Times New Roman" w:cs="Times New Roman"/>
                <w:sz w:val="20"/>
                <w:szCs w:val="20"/>
              </w:rPr>
            </w:pPr>
            <w:r w:rsidRPr="005C2A56">
              <w:rPr>
                <w:rFonts w:ascii="Times New Roman" w:hAnsi="Times New Roman" w:cs="Times New Roman"/>
                <w:sz w:val="20"/>
                <w:szCs w:val="20"/>
              </w:rPr>
              <w:t>2. Alanı ve mesleği ile ilgili güncel gelişmeleri ulusal ve uluslararası düzeyde takip eder.</w:t>
            </w:r>
          </w:p>
        </w:tc>
        <w:tc>
          <w:tcPr>
            <w:tcW w:w="416" w:type="dxa"/>
            <w:vAlign w:val="center"/>
          </w:tcPr>
          <w:p w14:paraId="04FBA54E" w14:textId="77777777" w:rsidR="00440FB6" w:rsidRPr="008756FD" w:rsidRDefault="00440FB6" w:rsidP="005C2A56">
            <w:pPr>
              <w:jc w:val="center"/>
              <w:rPr>
                <w:rFonts w:ascii="Times New Roman" w:hAnsi="Times New Roman" w:cs="Times New Roman"/>
                <w:sz w:val="14"/>
                <w:szCs w:val="14"/>
              </w:rPr>
            </w:pPr>
          </w:p>
        </w:tc>
        <w:tc>
          <w:tcPr>
            <w:tcW w:w="416" w:type="dxa"/>
            <w:vAlign w:val="center"/>
          </w:tcPr>
          <w:p w14:paraId="45015C88" w14:textId="77777777" w:rsidR="00440FB6" w:rsidRPr="008756FD" w:rsidRDefault="00440FB6" w:rsidP="005C2A56">
            <w:pPr>
              <w:jc w:val="center"/>
              <w:rPr>
                <w:rFonts w:ascii="Times New Roman" w:hAnsi="Times New Roman" w:cs="Times New Roman"/>
                <w:sz w:val="14"/>
                <w:szCs w:val="14"/>
              </w:rPr>
            </w:pPr>
          </w:p>
        </w:tc>
        <w:tc>
          <w:tcPr>
            <w:tcW w:w="416" w:type="dxa"/>
            <w:vAlign w:val="center"/>
          </w:tcPr>
          <w:p w14:paraId="604793EA" w14:textId="77777777" w:rsidR="00440FB6" w:rsidRPr="008756FD" w:rsidRDefault="00440FB6" w:rsidP="005C2A56">
            <w:pPr>
              <w:jc w:val="center"/>
              <w:rPr>
                <w:rFonts w:ascii="Times New Roman" w:hAnsi="Times New Roman" w:cs="Times New Roman"/>
                <w:sz w:val="14"/>
                <w:szCs w:val="14"/>
              </w:rPr>
            </w:pPr>
          </w:p>
        </w:tc>
        <w:tc>
          <w:tcPr>
            <w:tcW w:w="416" w:type="dxa"/>
            <w:vAlign w:val="center"/>
          </w:tcPr>
          <w:p w14:paraId="35024EED" w14:textId="77777777" w:rsidR="00440FB6" w:rsidRPr="008756FD" w:rsidRDefault="00440FB6" w:rsidP="005C2A56">
            <w:pPr>
              <w:jc w:val="center"/>
              <w:rPr>
                <w:rFonts w:ascii="Times New Roman" w:hAnsi="Times New Roman" w:cs="Times New Roman"/>
                <w:sz w:val="14"/>
                <w:szCs w:val="14"/>
              </w:rPr>
            </w:pPr>
          </w:p>
        </w:tc>
        <w:tc>
          <w:tcPr>
            <w:tcW w:w="416" w:type="dxa"/>
            <w:vAlign w:val="center"/>
          </w:tcPr>
          <w:p w14:paraId="349AA88C" w14:textId="77777777" w:rsidR="00440FB6" w:rsidRPr="008756FD" w:rsidRDefault="00440FB6" w:rsidP="005C2A56">
            <w:pPr>
              <w:jc w:val="center"/>
              <w:rPr>
                <w:rFonts w:ascii="Times New Roman" w:hAnsi="Times New Roman" w:cs="Times New Roman"/>
                <w:sz w:val="14"/>
                <w:szCs w:val="14"/>
              </w:rPr>
            </w:pPr>
          </w:p>
        </w:tc>
        <w:tc>
          <w:tcPr>
            <w:tcW w:w="416" w:type="dxa"/>
            <w:vAlign w:val="center"/>
          </w:tcPr>
          <w:p w14:paraId="2C40E385" w14:textId="77777777" w:rsidR="00440FB6" w:rsidRPr="008756FD" w:rsidRDefault="00440FB6" w:rsidP="005C2A56">
            <w:pPr>
              <w:jc w:val="center"/>
              <w:rPr>
                <w:rFonts w:ascii="Times New Roman" w:hAnsi="Times New Roman" w:cs="Times New Roman"/>
                <w:sz w:val="14"/>
                <w:szCs w:val="14"/>
              </w:rPr>
            </w:pPr>
          </w:p>
        </w:tc>
        <w:tc>
          <w:tcPr>
            <w:tcW w:w="416" w:type="dxa"/>
            <w:vAlign w:val="center"/>
          </w:tcPr>
          <w:p w14:paraId="506524EE" w14:textId="77777777" w:rsidR="00440FB6" w:rsidRPr="008756FD" w:rsidRDefault="00440FB6" w:rsidP="005C2A56">
            <w:pPr>
              <w:jc w:val="center"/>
              <w:rPr>
                <w:rFonts w:ascii="Times New Roman" w:hAnsi="Times New Roman" w:cs="Times New Roman"/>
                <w:sz w:val="14"/>
                <w:szCs w:val="14"/>
              </w:rPr>
            </w:pPr>
          </w:p>
        </w:tc>
        <w:tc>
          <w:tcPr>
            <w:tcW w:w="416" w:type="dxa"/>
            <w:vAlign w:val="center"/>
          </w:tcPr>
          <w:p w14:paraId="5346A077" w14:textId="77777777" w:rsidR="00440FB6" w:rsidRPr="008756FD" w:rsidRDefault="00440FB6" w:rsidP="005C2A56">
            <w:pPr>
              <w:jc w:val="center"/>
              <w:rPr>
                <w:rFonts w:ascii="Times New Roman" w:hAnsi="Times New Roman" w:cs="Times New Roman"/>
                <w:sz w:val="14"/>
                <w:szCs w:val="14"/>
              </w:rPr>
            </w:pPr>
          </w:p>
        </w:tc>
        <w:tc>
          <w:tcPr>
            <w:tcW w:w="416" w:type="dxa"/>
            <w:vAlign w:val="center"/>
          </w:tcPr>
          <w:p w14:paraId="5786E58C" w14:textId="676F23C0" w:rsidR="00440FB6" w:rsidRPr="008756FD" w:rsidRDefault="00440FB6"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516" w:type="dxa"/>
            <w:vAlign w:val="center"/>
          </w:tcPr>
          <w:p w14:paraId="6D211069" w14:textId="77777777" w:rsidR="00440FB6" w:rsidRPr="008756FD" w:rsidRDefault="00440FB6" w:rsidP="005C2A56">
            <w:pPr>
              <w:jc w:val="center"/>
              <w:rPr>
                <w:rFonts w:ascii="Times New Roman" w:hAnsi="Times New Roman" w:cs="Times New Roman"/>
                <w:sz w:val="14"/>
                <w:szCs w:val="14"/>
              </w:rPr>
            </w:pPr>
          </w:p>
        </w:tc>
        <w:tc>
          <w:tcPr>
            <w:tcW w:w="547" w:type="dxa"/>
            <w:vAlign w:val="center"/>
          </w:tcPr>
          <w:p w14:paraId="287F8335" w14:textId="77777777" w:rsidR="00440FB6" w:rsidRPr="008756FD" w:rsidRDefault="00440FB6" w:rsidP="005C2A56">
            <w:pPr>
              <w:jc w:val="center"/>
              <w:rPr>
                <w:rFonts w:ascii="Times New Roman" w:hAnsi="Times New Roman" w:cs="Times New Roman"/>
                <w:sz w:val="14"/>
                <w:szCs w:val="14"/>
              </w:rPr>
            </w:pPr>
          </w:p>
        </w:tc>
        <w:tc>
          <w:tcPr>
            <w:tcW w:w="516" w:type="dxa"/>
            <w:vAlign w:val="center"/>
          </w:tcPr>
          <w:p w14:paraId="3ED953DB" w14:textId="77777777" w:rsidR="00440FB6" w:rsidRPr="008756FD" w:rsidRDefault="00440FB6" w:rsidP="005C2A56">
            <w:pPr>
              <w:jc w:val="center"/>
              <w:rPr>
                <w:rFonts w:ascii="Times New Roman" w:hAnsi="Times New Roman" w:cs="Times New Roman"/>
                <w:sz w:val="14"/>
                <w:szCs w:val="14"/>
              </w:rPr>
            </w:pPr>
          </w:p>
        </w:tc>
        <w:tc>
          <w:tcPr>
            <w:tcW w:w="476" w:type="dxa"/>
            <w:vAlign w:val="center"/>
          </w:tcPr>
          <w:p w14:paraId="3272DCF7" w14:textId="2DBB69EC" w:rsidR="00440FB6" w:rsidRPr="008756FD" w:rsidRDefault="00440FB6"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242" w:type="dxa"/>
            <w:vMerge/>
            <w:shd w:val="clear" w:color="auto" w:fill="F4B083" w:themeFill="accent2" w:themeFillTint="99"/>
            <w:vAlign w:val="center"/>
          </w:tcPr>
          <w:p w14:paraId="7B93B27D" w14:textId="77777777" w:rsidR="00440FB6" w:rsidRPr="005C2A56" w:rsidRDefault="00440FB6" w:rsidP="005C2A56">
            <w:pPr>
              <w:rPr>
                <w:rFonts w:ascii="Times New Roman" w:hAnsi="Times New Roman" w:cs="Times New Roman"/>
                <w:sz w:val="20"/>
                <w:szCs w:val="20"/>
              </w:rPr>
            </w:pPr>
          </w:p>
        </w:tc>
        <w:tc>
          <w:tcPr>
            <w:tcW w:w="515" w:type="dxa"/>
            <w:vMerge/>
            <w:shd w:val="clear" w:color="auto" w:fill="F4B083" w:themeFill="accent2" w:themeFillTint="99"/>
            <w:vAlign w:val="center"/>
          </w:tcPr>
          <w:p w14:paraId="6C335F8A" w14:textId="77777777" w:rsidR="00440FB6" w:rsidRPr="005C2A56" w:rsidRDefault="00440FB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09E53456" w14:textId="77777777" w:rsidR="00440FB6" w:rsidRPr="005C2A56" w:rsidRDefault="00440FB6" w:rsidP="005C2A56">
            <w:pPr>
              <w:jc w:val="center"/>
              <w:rPr>
                <w:rFonts w:ascii="Times New Roman" w:hAnsi="Times New Roman" w:cs="Times New Roman"/>
                <w:sz w:val="20"/>
                <w:szCs w:val="20"/>
              </w:rPr>
            </w:pPr>
          </w:p>
        </w:tc>
      </w:tr>
      <w:tr w:rsidR="00440FB6" w:rsidRPr="005C2A56" w14:paraId="7AF3F957" w14:textId="77777777" w:rsidTr="004610E5">
        <w:trPr>
          <w:trHeight w:val="971"/>
          <w:jc w:val="center"/>
        </w:trPr>
        <w:tc>
          <w:tcPr>
            <w:tcW w:w="421" w:type="dxa"/>
            <w:vMerge/>
            <w:shd w:val="clear" w:color="auto" w:fill="C5E0B3" w:themeFill="accent6" w:themeFillTint="66"/>
            <w:vAlign w:val="center"/>
          </w:tcPr>
          <w:p w14:paraId="311D6A47" w14:textId="77777777" w:rsidR="00440FB6" w:rsidRPr="005C2A56" w:rsidRDefault="00440FB6" w:rsidP="00827B2E">
            <w:pPr>
              <w:jc w:val="center"/>
              <w:rPr>
                <w:rFonts w:ascii="Times New Roman" w:hAnsi="Times New Roman" w:cs="Times New Roman"/>
                <w:sz w:val="20"/>
                <w:szCs w:val="20"/>
              </w:rPr>
            </w:pPr>
          </w:p>
        </w:tc>
        <w:tc>
          <w:tcPr>
            <w:tcW w:w="661" w:type="dxa"/>
            <w:vMerge/>
            <w:shd w:val="clear" w:color="auto" w:fill="C5E0B3" w:themeFill="accent6" w:themeFillTint="66"/>
            <w:vAlign w:val="center"/>
          </w:tcPr>
          <w:p w14:paraId="5082E7A7" w14:textId="77777777" w:rsidR="00440FB6" w:rsidRPr="005C2A56" w:rsidRDefault="00440FB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48FDE4E8" w14:textId="3AFC73D7" w:rsidR="00440FB6" w:rsidRPr="005C2A56" w:rsidRDefault="00440FB6" w:rsidP="005C2A56">
            <w:pPr>
              <w:jc w:val="both"/>
              <w:rPr>
                <w:rFonts w:ascii="Times New Roman" w:hAnsi="Times New Roman" w:cs="Times New Roman"/>
                <w:sz w:val="20"/>
                <w:szCs w:val="20"/>
              </w:rPr>
            </w:pPr>
            <w:r w:rsidRPr="005C2A56">
              <w:rPr>
                <w:rFonts w:ascii="Times New Roman" w:hAnsi="Times New Roman" w:cs="Times New Roman"/>
                <w:sz w:val="20"/>
                <w:szCs w:val="20"/>
              </w:rPr>
              <w:t>3. Daha fazla sorumluluk alabilmek için bilgi, beceri ve yetkinliklerini arttırarak kişisel ve mesleki olarak kendini sürekli geliştirir.</w:t>
            </w:r>
          </w:p>
        </w:tc>
        <w:tc>
          <w:tcPr>
            <w:tcW w:w="416" w:type="dxa"/>
            <w:vAlign w:val="center"/>
          </w:tcPr>
          <w:p w14:paraId="4F43800E" w14:textId="77777777" w:rsidR="00440FB6" w:rsidRPr="008756FD" w:rsidRDefault="00440FB6" w:rsidP="005C2A56">
            <w:pPr>
              <w:jc w:val="center"/>
              <w:rPr>
                <w:rFonts w:ascii="Times New Roman" w:hAnsi="Times New Roman" w:cs="Times New Roman"/>
                <w:sz w:val="14"/>
                <w:szCs w:val="14"/>
              </w:rPr>
            </w:pPr>
          </w:p>
        </w:tc>
        <w:tc>
          <w:tcPr>
            <w:tcW w:w="416" w:type="dxa"/>
            <w:vAlign w:val="center"/>
          </w:tcPr>
          <w:p w14:paraId="6B9488E0" w14:textId="77777777" w:rsidR="00440FB6" w:rsidRPr="008756FD" w:rsidRDefault="00440FB6" w:rsidP="005C2A56">
            <w:pPr>
              <w:jc w:val="center"/>
              <w:rPr>
                <w:rFonts w:ascii="Times New Roman" w:hAnsi="Times New Roman" w:cs="Times New Roman"/>
                <w:sz w:val="14"/>
                <w:szCs w:val="14"/>
              </w:rPr>
            </w:pPr>
          </w:p>
        </w:tc>
        <w:tc>
          <w:tcPr>
            <w:tcW w:w="416" w:type="dxa"/>
            <w:vAlign w:val="center"/>
          </w:tcPr>
          <w:p w14:paraId="3C53F9E1" w14:textId="77777777" w:rsidR="00440FB6" w:rsidRPr="008756FD" w:rsidRDefault="00440FB6" w:rsidP="005C2A56">
            <w:pPr>
              <w:jc w:val="center"/>
              <w:rPr>
                <w:rFonts w:ascii="Times New Roman" w:hAnsi="Times New Roman" w:cs="Times New Roman"/>
                <w:sz w:val="14"/>
                <w:szCs w:val="14"/>
              </w:rPr>
            </w:pPr>
          </w:p>
        </w:tc>
        <w:tc>
          <w:tcPr>
            <w:tcW w:w="416" w:type="dxa"/>
            <w:vAlign w:val="center"/>
          </w:tcPr>
          <w:p w14:paraId="7CA5F3FE" w14:textId="77777777" w:rsidR="00440FB6" w:rsidRPr="008756FD" w:rsidRDefault="00440FB6" w:rsidP="005C2A56">
            <w:pPr>
              <w:jc w:val="center"/>
              <w:rPr>
                <w:rFonts w:ascii="Times New Roman" w:hAnsi="Times New Roman" w:cs="Times New Roman"/>
                <w:sz w:val="14"/>
                <w:szCs w:val="14"/>
              </w:rPr>
            </w:pPr>
          </w:p>
        </w:tc>
        <w:tc>
          <w:tcPr>
            <w:tcW w:w="416" w:type="dxa"/>
            <w:vAlign w:val="center"/>
          </w:tcPr>
          <w:p w14:paraId="058E4D84" w14:textId="77777777" w:rsidR="00440FB6" w:rsidRPr="008756FD" w:rsidRDefault="00440FB6" w:rsidP="005C2A56">
            <w:pPr>
              <w:jc w:val="center"/>
              <w:rPr>
                <w:rFonts w:ascii="Times New Roman" w:hAnsi="Times New Roman" w:cs="Times New Roman"/>
                <w:sz w:val="14"/>
                <w:szCs w:val="14"/>
              </w:rPr>
            </w:pPr>
          </w:p>
        </w:tc>
        <w:tc>
          <w:tcPr>
            <w:tcW w:w="416" w:type="dxa"/>
            <w:vAlign w:val="center"/>
          </w:tcPr>
          <w:p w14:paraId="3F406658" w14:textId="77777777" w:rsidR="00440FB6" w:rsidRPr="008756FD" w:rsidRDefault="00440FB6" w:rsidP="005C2A56">
            <w:pPr>
              <w:jc w:val="center"/>
              <w:rPr>
                <w:rFonts w:ascii="Times New Roman" w:hAnsi="Times New Roman" w:cs="Times New Roman"/>
                <w:sz w:val="14"/>
                <w:szCs w:val="14"/>
              </w:rPr>
            </w:pPr>
          </w:p>
        </w:tc>
        <w:tc>
          <w:tcPr>
            <w:tcW w:w="416" w:type="dxa"/>
            <w:vAlign w:val="center"/>
          </w:tcPr>
          <w:p w14:paraId="24A309F3" w14:textId="77777777" w:rsidR="00440FB6" w:rsidRPr="008756FD" w:rsidRDefault="00440FB6" w:rsidP="005C2A56">
            <w:pPr>
              <w:jc w:val="center"/>
              <w:rPr>
                <w:rFonts w:ascii="Times New Roman" w:hAnsi="Times New Roman" w:cs="Times New Roman"/>
                <w:sz w:val="14"/>
                <w:szCs w:val="14"/>
              </w:rPr>
            </w:pPr>
          </w:p>
        </w:tc>
        <w:tc>
          <w:tcPr>
            <w:tcW w:w="416" w:type="dxa"/>
            <w:vAlign w:val="center"/>
          </w:tcPr>
          <w:p w14:paraId="1DC169CC" w14:textId="77777777" w:rsidR="00440FB6" w:rsidRPr="008756FD" w:rsidRDefault="00440FB6" w:rsidP="005C2A56">
            <w:pPr>
              <w:jc w:val="center"/>
              <w:rPr>
                <w:rFonts w:ascii="Times New Roman" w:hAnsi="Times New Roman" w:cs="Times New Roman"/>
                <w:sz w:val="14"/>
                <w:szCs w:val="14"/>
              </w:rPr>
            </w:pPr>
          </w:p>
        </w:tc>
        <w:tc>
          <w:tcPr>
            <w:tcW w:w="416" w:type="dxa"/>
            <w:vAlign w:val="center"/>
          </w:tcPr>
          <w:p w14:paraId="20048BA1" w14:textId="09DB4F2A" w:rsidR="00440FB6" w:rsidRPr="008756FD" w:rsidRDefault="00440FB6"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516" w:type="dxa"/>
            <w:vAlign w:val="center"/>
          </w:tcPr>
          <w:p w14:paraId="696D7521" w14:textId="77777777" w:rsidR="00440FB6" w:rsidRPr="008756FD" w:rsidRDefault="00440FB6" w:rsidP="005C2A56">
            <w:pPr>
              <w:jc w:val="center"/>
              <w:rPr>
                <w:rFonts w:ascii="Times New Roman" w:hAnsi="Times New Roman" w:cs="Times New Roman"/>
                <w:sz w:val="14"/>
                <w:szCs w:val="14"/>
              </w:rPr>
            </w:pPr>
          </w:p>
        </w:tc>
        <w:tc>
          <w:tcPr>
            <w:tcW w:w="547" w:type="dxa"/>
            <w:vAlign w:val="center"/>
          </w:tcPr>
          <w:p w14:paraId="2733646E" w14:textId="77777777" w:rsidR="00440FB6" w:rsidRPr="008756FD" w:rsidRDefault="00440FB6" w:rsidP="005C2A56">
            <w:pPr>
              <w:jc w:val="center"/>
              <w:rPr>
                <w:rFonts w:ascii="Times New Roman" w:hAnsi="Times New Roman" w:cs="Times New Roman"/>
                <w:sz w:val="14"/>
                <w:szCs w:val="14"/>
              </w:rPr>
            </w:pPr>
          </w:p>
        </w:tc>
        <w:tc>
          <w:tcPr>
            <w:tcW w:w="516" w:type="dxa"/>
            <w:vAlign w:val="center"/>
          </w:tcPr>
          <w:p w14:paraId="79A0A9F2" w14:textId="77777777" w:rsidR="00440FB6" w:rsidRPr="008756FD" w:rsidRDefault="00440FB6" w:rsidP="005C2A56">
            <w:pPr>
              <w:jc w:val="center"/>
              <w:rPr>
                <w:rFonts w:ascii="Times New Roman" w:hAnsi="Times New Roman" w:cs="Times New Roman"/>
                <w:sz w:val="14"/>
                <w:szCs w:val="14"/>
              </w:rPr>
            </w:pPr>
          </w:p>
        </w:tc>
        <w:tc>
          <w:tcPr>
            <w:tcW w:w="476" w:type="dxa"/>
            <w:vAlign w:val="center"/>
          </w:tcPr>
          <w:p w14:paraId="23A4AEE3" w14:textId="3D78BC39" w:rsidR="00440FB6" w:rsidRPr="008756FD" w:rsidRDefault="00440FB6"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242" w:type="dxa"/>
            <w:vMerge/>
            <w:shd w:val="clear" w:color="auto" w:fill="F4B083" w:themeFill="accent2" w:themeFillTint="99"/>
            <w:vAlign w:val="center"/>
          </w:tcPr>
          <w:p w14:paraId="7FD60B9C" w14:textId="77777777" w:rsidR="00440FB6" w:rsidRPr="005C2A56" w:rsidRDefault="00440FB6" w:rsidP="005C2A56">
            <w:pPr>
              <w:rPr>
                <w:rFonts w:ascii="Times New Roman" w:hAnsi="Times New Roman" w:cs="Times New Roman"/>
                <w:sz w:val="20"/>
                <w:szCs w:val="20"/>
              </w:rPr>
            </w:pPr>
          </w:p>
        </w:tc>
        <w:tc>
          <w:tcPr>
            <w:tcW w:w="515" w:type="dxa"/>
            <w:vMerge/>
            <w:shd w:val="clear" w:color="auto" w:fill="F4B083" w:themeFill="accent2" w:themeFillTint="99"/>
            <w:vAlign w:val="center"/>
          </w:tcPr>
          <w:p w14:paraId="51885502" w14:textId="77777777" w:rsidR="00440FB6" w:rsidRPr="005C2A56" w:rsidRDefault="00440FB6" w:rsidP="005C2A56">
            <w:pPr>
              <w:jc w:val="center"/>
              <w:rPr>
                <w:rFonts w:ascii="Times New Roman" w:hAnsi="Times New Roman" w:cs="Times New Roman"/>
                <w:sz w:val="20"/>
                <w:szCs w:val="20"/>
              </w:rPr>
            </w:pPr>
          </w:p>
        </w:tc>
        <w:tc>
          <w:tcPr>
            <w:tcW w:w="477" w:type="dxa"/>
            <w:vMerge/>
            <w:shd w:val="clear" w:color="auto" w:fill="F4B083" w:themeFill="accent2" w:themeFillTint="99"/>
            <w:vAlign w:val="center"/>
          </w:tcPr>
          <w:p w14:paraId="763218F2" w14:textId="77777777" w:rsidR="00440FB6" w:rsidRPr="005C2A56" w:rsidRDefault="00440FB6" w:rsidP="005C2A56">
            <w:pPr>
              <w:jc w:val="center"/>
              <w:rPr>
                <w:rFonts w:ascii="Times New Roman" w:hAnsi="Times New Roman" w:cs="Times New Roman"/>
                <w:sz w:val="20"/>
                <w:szCs w:val="20"/>
              </w:rPr>
            </w:pPr>
          </w:p>
        </w:tc>
      </w:tr>
      <w:tr w:rsidR="00440FB6" w:rsidRPr="005C2A56" w14:paraId="286FAEA2" w14:textId="77777777" w:rsidTr="00446A11">
        <w:trPr>
          <w:trHeight w:val="920"/>
          <w:jc w:val="center"/>
        </w:trPr>
        <w:tc>
          <w:tcPr>
            <w:tcW w:w="421" w:type="dxa"/>
            <w:vMerge/>
            <w:tcBorders>
              <w:bottom w:val="single" w:sz="4" w:space="0" w:color="auto"/>
            </w:tcBorders>
            <w:shd w:val="clear" w:color="auto" w:fill="C5E0B3" w:themeFill="accent6" w:themeFillTint="66"/>
            <w:vAlign w:val="center"/>
          </w:tcPr>
          <w:p w14:paraId="1F3F0605" w14:textId="77777777" w:rsidR="00440FB6" w:rsidRPr="005C2A56" w:rsidRDefault="00440FB6" w:rsidP="00827B2E">
            <w:pPr>
              <w:jc w:val="center"/>
              <w:rPr>
                <w:rFonts w:ascii="Times New Roman" w:hAnsi="Times New Roman" w:cs="Times New Roman"/>
                <w:sz w:val="20"/>
                <w:szCs w:val="20"/>
              </w:rPr>
            </w:pPr>
          </w:p>
        </w:tc>
        <w:tc>
          <w:tcPr>
            <w:tcW w:w="661" w:type="dxa"/>
            <w:vMerge/>
            <w:tcBorders>
              <w:bottom w:val="single" w:sz="4" w:space="0" w:color="auto"/>
            </w:tcBorders>
            <w:shd w:val="clear" w:color="auto" w:fill="C5E0B3" w:themeFill="accent6" w:themeFillTint="66"/>
            <w:vAlign w:val="center"/>
          </w:tcPr>
          <w:p w14:paraId="4FD6AB08" w14:textId="77777777" w:rsidR="00440FB6" w:rsidRPr="005C2A56" w:rsidRDefault="00440FB6" w:rsidP="00827B2E">
            <w:pPr>
              <w:jc w:val="center"/>
              <w:rPr>
                <w:rFonts w:ascii="Times New Roman" w:hAnsi="Times New Roman" w:cs="Times New Roman"/>
                <w:sz w:val="20"/>
                <w:szCs w:val="20"/>
              </w:rPr>
            </w:pPr>
          </w:p>
        </w:tc>
        <w:tc>
          <w:tcPr>
            <w:tcW w:w="4092" w:type="dxa"/>
            <w:tcBorders>
              <w:bottom w:val="single" w:sz="4" w:space="0" w:color="auto"/>
            </w:tcBorders>
            <w:shd w:val="clear" w:color="auto" w:fill="C5E0B3" w:themeFill="accent6" w:themeFillTint="66"/>
            <w:vAlign w:val="center"/>
          </w:tcPr>
          <w:p w14:paraId="31D2FE0D" w14:textId="77777777" w:rsidR="00440FB6" w:rsidRDefault="00440FB6" w:rsidP="005C2A56">
            <w:pPr>
              <w:jc w:val="both"/>
              <w:rPr>
                <w:rFonts w:ascii="Times New Roman" w:hAnsi="Times New Roman" w:cs="Times New Roman"/>
                <w:sz w:val="20"/>
                <w:szCs w:val="20"/>
              </w:rPr>
            </w:pPr>
            <w:r w:rsidRPr="005C2A56">
              <w:rPr>
                <w:rFonts w:ascii="Times New Roman" w:hAnsi="Times New Roman" w:cs="Times New Roman"/>
                <w:sz w:val="20"/>
                <w:szCs w:val="20"/>
              </w:rPr>
              <w:t>4. Alanı ile ilgili bilgi, beceri ve yetkinlikleri yaşam boyu öğrenme bilinciyle günceller ve geliştirir.</w:t>
            </w:r>
          </w:p>
          <w:p w14:paraId="796C3B1A" w14:textId="0906085C" w:rsidR="00440FB6" w:rsidRPr="005C2A56" w:rsidRDefault="00440FB6" w:rsidP="005C2A56">
            <w:pPr>
              <w:jc w:val="both"/>
              <w:rPr>
                <w:rFonts w:ascii="Times New Roman" w:hAnsi="Times New Roman" w:cs="Times New Roman"/>
                <w:sz w:val="20"/>
                <w:szCs w:val="20"/>
              </w:rPr>
            </w:pPr>
          </w:p>
        </w:tc>
        <w:tc>
          <w:tcPr>
            <w:tcW w:w="416" w:type="dxa"/>
            <w:tcBorders>
              <w:bottom w:val="single" w:sz="4" w:space="0" w:color="auto"/>
            </w:tcBorders>
            <w:vAlign w:val="center"/>
          </w:tcPr>
          <w:p w14:paraId="4824558C" w14:textId="77777777" w:rsidR="00440FB6" w:rsidRPr="008756FD" w:rsidRDefault="00440FB6" w:rsidP="005C2A56">
            <w:pPr>
              <w:jc w:val="center"/>
              <w:rPr>
                <w:rFonts w:ascii="Times New Roman" w:hAnsi="Times New Roman" w:cs="Times New Roman"/>
                <w:sz w:val="14"/>
                <w:szCs w:val="14"/>
              </w:rPr>
            </w:pPr>
          </w:p>
        </w:tc>
        <w:tc>
          <w:tcPr>
            <w:tcW w:w="416" w:type="dxa"/>
            <w:tcBorders>
              <w:bottom w:val="single" w:sz="4" w:space="0" w:color="auto"/>
            </w:tcBorders>
            <w:vAlign w:val="center"/>
          </w:tcPr>
          <w:p w14:paraId="34F2B480" w14:textId="77777777" w:rsidR="00440FB6" w:rsidRPr="008756FD" w:rsidRDefault="00440FB6" w:rsidP="005C2A56">
            <w:pPr>
              <w:jc w:val="center"/>
              <w:rPr>
                <w:rFonts w:ascii="Times New Roman" w:hAnsi="Times New Roman" w:cs="Times New Roman"/>
                <w:sz w:val="14"/>
                <w:szCs w:val="14"/>
              </w:rPr>
            </w:pPr>
          </w:p>
        </w:tc>
        <w:tc>
          <w:tcPr>
            <w:tcW w:w="416" w:type="dxa"/>
            <w:tcBorders>
              <w:bottom w:val="single" w:sz="4" w:space="0" w:color="auto"/>
            </w:tcBorders>
            <w:vAlign w:val="center"/>
          </w:tcPr>
          <w:p w14:paraId="5E0367C4" w14:textId="77777777" w:rsidR="00440FB6" w:rsidRPr="008756FD" w:rsidRDefault="00440FB6" w:rsidP="005C2A56">
            <w:pPr>
              <w:jc w:val="center"/>
              <w:rPr>
                <w:rFonts w:ascii="Times New Roman" w:hAnsi="Times New Roman" w:cs="Times New Roman"/>
                <w:sz w:val="14"/>
                <w:szCs w:val="14"/>
              </w:rPr>
            </w:pPr>
          </w:p>
        </w:tc>
        <w:tc>
          <w:tcPr>
            <w:tcW w:w="416" w:type="dxa"/>
            <w:tcBorders>
              <w:bottom w:val="single" w:sz="4" w:space="0" w:color="auto"/>
            </w:tcBorders>
            <w:vAlign w:val="center"/>
          </w:tcPr>
          <w:p w14:paraId="43B0BF2B" w14:textId="77777777" w:rsidR="00440FB6" w:rsidRPr="008756FD" w:rsidRDefault="00440FB6" w:rsidP="005C2A56">
            <w:pPr>
              <w:jc w:val="center"/>
              <w:rPr>
                <w:rFonts w:ascii="Times New Roman" w:hAnsi="Times New Roman" w:cs="Times New Roman"/>
                <w:sz w:val="14"/>
                <w:szCs w:val="14"/>
              </w:rPr>
            </w:pPr>
          </w:p>
        </w:tc>
        <w:tc>
          <w:tcPr>
            <w:tcW w:w="416" w:type="dxa"/>
            <w:tcBorders>
              <w:bottom w:val="single" w:sz="4" w:space="0" w:color="auto"/>
            </w:tcBorders>
            <w:vAlign w:val="center"/>
          </w:tcPr>
          <w:p w14:paraId="6EA29CD9" w14:textId="77777777" w:rsidR="00440FB6" w:rsidRPr="008756FD" w:rsidRDefault="00440FB6" w:rsidP="005C2A56">
            <w:pPr>
              <w:jc w:val="center"/>
              <w:rPr>
                <w:rFonts w:ascii="Times New Roman" w:hAnsi="Times New Roman" w:cs="Times New Roman"/>
                <w:sz w:val="14"/>
                <w:szCs w:val="14"/>
              </w:rPr>
            </w:pPr>
          </w:p>
        </w:tc>
        <w:tc>
          <w:tcPr>
            <w:tcW w:w="416" w:type="dxa"/>
            <w:tcBorders>
              <w:bottom w:val="single" w:sz="4" w:space="0" w:color="auto"/>
            </w:tcBorders>
            <w:vAlign w:val="center"/>
          </w:tcPr>
          <w:p w14:paraId="6F6834EE" w14:textId="77777777" w:rsidR="00440FB6" w:rsidRPr="008756FD" w:rsidRDefault="00440FB6" w:rsidP="005C2A56">
            <w:pPr>
              <w:jc w:val="center"/>
              <w:rPr>
                <w:rFonts w:ascii="Times New Roman" w:hAnsi="Times New Roman" w:cs="Times New Roman"/>
                <w:sz w:val="14"/>
                <w:szCs w:val="14"/>
              </w:rPr>
            </w:pPr>
          </w:p>
        </w:tc>
        <w:tc>
          <w:tcPr>
            <w:tcW w:w="416" w:type="dxa"/>
            <w:tcBorders>
              <w:bottom w:val="single" w:sz="4" w:space="0" w:color="auto"/>
            </w:tcBorders>
            <w:vAlign w:val="center"/>
          </w:tcPr>
          <w:p w14:paraId="0BC3714B" w14:textId="77777777" w:rsidR="00440FB6" w:rsidRPr="008756FD" w:rsidRDefault="00440FB6" w:rsidP="005C2A56">
            <w:pPr>
              <w:jc w:val="center"/>
              <w:rPr>
                <w:rFonts w:ascii="Times New Roman" w:hAnsi="Times New Roman" w:cs="Times New Roman"/>
                <w:sz w:val="14"/>
                <w:szCs w:val="14"/>
              </w:rPr>
            </w:pPr>
          </w:p>
        </w:tc>
        <w:tc>
          <w:tcPr>
            <w:tcW w:w="416" w:type="dxa"/>
            <w:tcBorders>
              <w:bottom w:val="single" w:sz="4" w:space="0" w:color="auto"/>
            </w:tcBorders>
            <w:vAlign w:val="center"/>
          </w:tcPr>
          <w:p w14:paraId="63DE1433" w14:textId="77777777" w:rsidR="00440FB6" w:rsidRPr="008756FD" w:rsidRDefault="00440FB6" w:rsidP="005C2A56">
            <w:pPr>
              <w:jc w:val="center"/>
              <w:rPr>
                <w:rFonts w:ascii="Times New Roman" w:hAnsi="Times New Roman" w:cs="Times New Roman"/>
                <w:sz w:val="14"/>
                <w:szCs w:val="14"/>
              </w:rPr>
            </w:pPr>
          </w:p>
        </w:tc>
        <w:tc>
          <w:tcPr>
            <w:tcW w:w="416" w:type="dxa"/>
            <w:tcBorders>
              <w:bottom w:val="single" w:sz="4" w:space="0" w:color="auto"/>
            </w:tcBorders>
            <w:vAlign w:val="center"/>
          </w:tcPr>
          <w:p w14:paraId="59B9CD14" w14:textId="5BD9B8DD" w:rsidR="00440FB6" w:rsidRPr="008756FD" w:rsidRDefault="00440FB6"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516" w:type="dxa"/>
            <w:tcBorders>
              <w:bottom w:val="single" w:sz="4" w:space="0" w:color="auto"/>
            </w:tcBorders>
            <w:vAlign w:val="center"/>
          </w:tcPr>
          <w:p w14:paraId="47FD6F54" w14:textId="77777777" w:rsidR="00440FB6" w:rsidRPr="008756FD" w:rsidRDefault="00440FB6" w:rsidP="005C2A56">
            <w:pPr>
              <w:jc w:val="center"/>
              <w:rPr>
                <w:rFonts w:ascii="Times New Roman" w:hAnsi="Times New Roman" w:cs="Times New Roman"/>
                <w:sz w:val="14"/>
                <w:szCs w:val="14"/>
              </w:rPr>
            </w:pPr>
          </w:p>
        </w:tc>
        <w:tc>
          <w:tcPr>
            <w:tcW w:w="547" w:type="dxa"/>
            <w:tcBorders>
              <w:bottom w:val="single" w:sz="4" w:space="0" w:color="auto"/>
            </w:tcBorders>
            <w:vAlign w:val="center"/>
          </w:tcPr>
          <w:p w14:paraId="60A4B50B" w14:textId="77777777" w:rsidR="00440FB6" w:rsidRPr="008756FD" w:rsidRDefault="00440FB6" w:rsidP="005C2A56">
            <w:pPr>
              <w:jc w:val="center"/>
              <w:rPr>
                <w:rFonts w:ascii="Times New Roman" w:hAnsi="Times New Roman" w:cs="Times New Roman"/>
                <w:sz w:val="14"/>
                <w:szCs w:val="14"/>
              </w:rPr>
            </w:pPr>
          </w:p>
        </w:tc>
        <w:tc>
          <w:tcPr>
            <w:tcW w:w="516" w:type="dxa"/>
            <w:tcBorders>
              <w:bottom w:val="single" w:sz="4" w:space="0" w:color="auto"/>
            </w:tcBorders>
            <w:vAlign w:val="center"/>
          </w:tcPr>
          <w:p w14:paraId="29C2446F" w14:textId="77777777" w:rsidR="00440FB6" w:rsidRPr="008756FD" w:rsidRDefault="00440FB6" w:rsidP="005C2A56">
            <w:pPr>
              <w:jc w:val="center"/>
              <w:rPr>
                <w:rFonts w:ascii="Times New Roman" w:hAnsi="Times New Roman" w:cs="Times New Roman"/>
                <w:sz w:val="14"/>
                <w:szCs w:val="14"/>
              </w:rPr>
            </w:pPr>
          </w:p>
        </w:tc>
        <w:tc>
          <w:tcPr>
            <w:tcW w:w="476" w:type="dxa"/>
            <w:tcBorders>
              <w:bottom w:val="single" w:sz="4" w:space="0" w:color="auto"/>
            </w:tcBorders>
            <w:vAlign w:val="center"/>
          </w:tcPr>
          <w:p w14:paraId="1CC81D35" w14:textId="77777777" w:rsidR="00440FB6" w:rsidRPr="008756FD" w:rsidRDefault="00440FB6" w:rsidP="005C2A56">
            <w:pPr>
              <w:jc w:val="center"/>
              <w:rPr>
                <w:rFonts w:ascii="Times New Roman" w:hAnsi="Times New Roman" w:cs="Times New Roman"/>
                <w:sz w:val="14"/>
                <w:szCs w:val="14"/>
              </w:rPr>
            </w:pPr>
          </w:p>
        </w:tc>
        <w:tc>
          <w:tcPr>
            <w:tcW w:w="4242" w:type="dxa"/>
            <w:vMerge/>
            <w:tcBorders>
              <w:bottom w:val="single" w:sz="4" w:space="0" w:color="auto"/>
            </w:tcBorders>
            <w:shd w:val="clear" w:color="auto" w:fill="F4B083" w:themeFill="accent2" w:themeFillTint="99"/>
            <w:vAlign w:val="center"/>
          </w:tcPr>
          <w:p w14:paraId="44154DA6" w14:textId="77777777" w:rsidR="00440FB6" w:rsidRPr="005C2A56" w:rsidRDefault="00440FB6" w:rsidP="005C2A56">
            <w:pPr>
              <w:rPr>
                <w:rFonts w:ascii="Times New Roman" w:hAnsi="Times New Roman" w:cs="Times New Roman"/>
                <w:sz w:val="20"/>
                <w:szCs w:val="20"/>
              </w:rPr>
            </w:pPr>
          </w:p>
        </w:tc>
        <w:tc>
          <w:tcPr>
            <w:tcW w:w="515" w:type="dxa"/>
            <w:vMerge/>
            <w:tcBorders>
              <w:bottom w:val="single" w:sz="4" w:space="0" w:color="auto"/>
            </w:tcBorders>
            <w:shd w:val="clear" w:color="auto" w:fill="F4B083" w:themeFill="accent2" w:themeFillTint="99"/>
            <w:vAlign w:val="center"/>
          </w:tcPr>
          <w:p w14:paraId="0050B984" w14:textId="77777777" w:rsidR="00440FB6" w:rsidRPr="005C2A56" w:rsidRDefault="00440FB6" w:rsidP="005C2A56">
            <w:pPr>
              <w:jc w:val="center"/>
              <w:rPr>
                <w:rFonts w:ascii="Times New Roman" w:hAnsi="Times New Roman" w:cs="Times New Roman"/>
                <w:sz w:val="20"/>
                <w:szCs w:val="20"/>
              </w:rPr>
            </w:pPr>
          </w:p>
        </w:tc>
        <w:tc>
          <w:tcPr>
            <w:tcW w:w="477" w:type="dxa"/>
            <w:vMerge/>
            <w:tcBorders>
              <w:bottom w:val="single" w:sz="4" w:space="0" w:color="auto"/>
            </w:tcBorders>
            <w:shd w:val="clear" w:color="auto" w:fill="F4B083" w:themeFill="accent2" w:themeFillTint="99"/>
            <w:vAlign w:val="center"/>
          </w:tcPr>
          <w:p w14:paraId="33E9B91F" w14:textId="77777777" w:rsidR="00440FB6" w:rsidRPr="005C2A56" w:rsidRDefault="00440FB6" w:rsidP="005C2A56">
            <w:pPr>
              <w:jc w:val="center"/>
              <w:rPr>
                <w:rFonts w:ascii="Times New Roman" w:hAnsi="Times New Roman" w:cs="Times New Roman"/>
                <w:sz w:val="20"/>
                <w:szCs w:val="20"/>
              </w:rPr>
            </w:pPr>
          </w:p>
        </w:tc>
      </w:tr>
      <w:tr w:rsidR="007E2A9D" w:rsidRPr="005C2A56" w14:paraId="34134671" w14:textId="77777777" w:rsidTr="00440FB6">
        <w:trPr>
          <w:trHeight w:val="1126"/>
          <w:jc w:val="center"/>
        </w:trPr>
        <w:tc>
          <w:tcPr>
            <w:tcW w:w="421" w:type="dxa"/>
            <w:vMerge w:val="restart"/>
            <w:shd w:val="clear" w:color="auto" w:fill="C5E0B3" w:themeFill="accent6" w:themeFillTint="66"/>
            <w:textDirection w:val="btLr"/>
            <w:vAlign w:val="center"/>
          </w:tcPr>
          <w:p w14:paraId="481C7330" w14:textId="48C2666D" w:rsidR="007E2A9D" w:rsidRPr="005C2A56" w:rsidRDefault="007E2A9D" w:rsidP="007E2A9D">
            <w:pPr>
              <w:jc w:val="center"/>
              <w:rPr>
                <w:rFonts w:ascii="Times New Roman" w:hAnsi="Times New Roman" w:cs="Times New Roman"/>
                <w:sz w:val="20"/>
                <w:szCs w:val="20"/>
              </w:rPr>
            </w:pPr>
            <w:r w:rsidRPr="005C2A56">
              <w:rPr>
                <w:rFonts w:ascii="Times New Roman" w:hAnsi="Times New Roman" w:cs="Times New Roman"/>
                <w:b/>
                <w:sz w:val="20"/>
                <w:szCs w:val="20"/>
              </w:rPr>
              <w:lastRenderedPageBreak/>
              <w:t>Yetkinlikler</w:t>
            </w:r>
          </w:p>
        </w:tc>
        <w:tc>
          <w:tcPr>
            <w:tcW w:w="661" w:type="dxa"/>
            <w:vMerge w:val="restart"/>
            <w:shd w:val="clear" w:color="auto" w:fill="C5E0B3" w:themeFill="accent6" w:themeFillTint="66"/>
            <w:textDirection w:val="btLr"/>
            <w:vAlign w:val="center"/>
          </w:tcPr>
          <w:p w14:paraId="067BD8A6" w14:textId="64E041D1" w:rsidR="007E2A9D" w:rsidRPr="005C2A56" w:rsidRDefault="007E2A9D" w:rsidP="007E2A9D">
            <w:pPr>
              <w:jc w:val="center"/>
              <w:rPr>
                <w:rFonts w:ascii="Times New Roman" w:hAnsi="Times New Roman" w:cs="Times New Roman"/>
                <w:sz w:val="20"/>
                <w:szCs w:val="20"/>
              </w:rPr>
            </w:pPr>
            <w:r w:rsidRPr="005C2A56">
              <w:rPr>
                <w:rFonts w:ascii="Times New Roman" w:hAnsi="Times New Roman" w:cs="Times New Roman"/>
                <w:sz w:val="20"/>
                <w:szCs w:val="20"/>
              </w:rPr>
              <w:t>İletişim ve Sosyal Yetkinlik</w:t>
            </w:r>
          </w:p>
        </w:tc>
        <w:tc>
          <w:tcPr>
            <w:tcW w:w="4092" w:type="dxa"/>
            <w:shd w:val="clear" w:color="auto" w:fill="C5E0B3" w:themeFill="accent6" w:themeFillTint="66"/>
            <w:vAlign w:val="center"/>
          </w:tcPr>
          <w:p w14:paraId="58331479" w14:textId="53BBAC24" w:rsidR="007E2A9D" w:rsidRPr="005C2A56" w:rsidRDefault="007E2A9D" w:rsidP="007E2A9D">
            <w:pPr>
              <w:jc w:val="both"/>
              <w:rPr>
                <w:rFonts w:ascii="Times New Roman" w:hAnsi="Times New Roman" w:cs="Times New Roman"/>
                <w:sz w:val="20"/>
                <w:szCs w:val="20"/>
              </w:rPr>
            </w:pPr>
            <w:r w:rsidRPr="005C2A56">
              <w:rPr>
                <w:rFonts w:ascii="Times New Roman" w:hAnsi="Times New Roman" w:cs="Times New Roman"/>
                <w:sz w:val="20"/>
                <w:szCs w:val="20"/>
              </w:rPr>
              <w:t xml:space="preserve">1. Bireylerarası ve kültürlerarası etkin iletişim kurar ve grup çalışması yapar. </w:t>
            </w:r>
          </w:p>
        </w:tc>
        <w:tc>
          <w:tcPr>
            <w:tcW w:w="416" w:type="dxa"/>
            <w:vAlign w:val="center"/>
          </w:tcPr>
          <w:p w14:paraId="3AA53A54" w14:textId="77777777" w:rsidR="007E2A9D" w:rsidRPr="008756FD" w:rsidRDefault="007E2A9D" w:rsidP="007E2A9D">
            <w:pPr>
              <w:jc w:val="center"/>
              <w:rPr>
                <w:rFonts w:ascii="Times New Roman" w:hAnsi="Times New Roman" w:cs="Times New Roman"/>
                <w:sz w:val="14"/>
                <w:szCs w:val="14"/>
              </w:rPr>
            </w:pPr>
          </w:p>
        </w:tc>
        <w:tc>
          <w:tcPr>
            <w:tcW w:w="416" w:type="dxa"/>
            <w:vAlign w:val="center"/>
          </w:tcPr>
          <w:p w14:paraId="6FBB7038" w14:textId="77777777" w:rsidR="007E2A9D" w:rsidRPr="008756FD" w:rsidRDefault="007E2A9D" w:rsidP="007E2A9D">
            <w:pPr>
              <w:jc w:val="center"/>
              <w:rPr>
                <w:rFonts w:ascii="Times New Roman" w:hAnsi="Times New Roman" w:cs="Times New Roman"/>
                <w:sz w:val="14"/>
                <w:szCs w:val="14"/>
              </w:rPr>
            </w:pPr>
          </w:p>
        </w:tc>
        <w:tc>
          <w:tcPr>
            <w:tcW w:w="416" w:type="dxa"/>
            <w:vAlign w:val="center"/>
          </w:tcPr>
          <w:p w14:paraId="04CD0E08" w14:textId="47D5155B" w:rsidR="007E2A9D" w:rsidRPr="008756FD" w:rsidRDefault="007E2A9D" w:rsidP="007E2A9D">
            <w:pPr>
              <w:jc w:val="center"/>
              <w:rPr>
                <w:rFonts w:ascii="Times New Roman" w:hAnsi="Times New Roman" w:cs="Times New Roman"/>
                <w:sz w:val="14"/>
                <w:szCs w:val="14"/>
              </w:rPr>
            </w:pPr>
            <w:r>
              <w:rPr>
                <w:rFonts w:ascii="Times New Roman" w:hAnsi="Times New Roman" w:cs="Times New Roman"/>
                <w:sz w:val="14"/>
                <w:szCs w:val="14"/>
              </w:rPr>
              <w:t>T</w:t>
            </w:r>
          </w:p>
        </w:tc>
        <w:tc>
          <w:tcPr>
            <w:tcW w:w="416" w:type="dxa"/>
            <w:vAlign w:val="center"/>
          </w:tcPr>
          <w:p w14:paraId="499FFBC8" w14:textId="77777777" w:rsidR="007E2A9D" w:rsidRPr="008756FD" w:rsidRDefault="007E2A9D" w:rsidP="007E2A9D">
            <w:pPr>
              <w:jc w:val="center"/>
              <w:rPr>
                <w:rFonts w:ascii="Times New Roman" w:hAnsi="Times New Roman" w:cs="Times New Roman"/>
                <w:sz w:val="14"/>
                <w:szCs w:val="14"/>
              </w:rPr>
            </w:pPr>
          </w:p>
        </w:tc>
        <w:tc>
          <w:tcPr>
            <w:tcW w:w="416" w:type="dxa"/>
            <w:vAlign w:val="center"/>
          </w:tcPr>
          <w:p w14:paraId="198B0E50" w14:textId="77777777" w:rsidR="007E2A9D" w:rsidRPr="008756FD" w:rsidRDefault="007E2A9D" w:rsidP="007E2A9D">
            <w:pPr>
              <w:jc w:val="center"/>
              <w:rPr>
                <w:rFonts w:ascii="Times New Roman" w:hAnsi="Times New Roman" w:cs="Times New Roman"/>
                <w:sz w:val="14"/>
                <w:szCs w:val="14"/>
              </w:rPr>
            </w:pPr>
          </w:p>
        </w:tc>
        <w:tc>
          <w:tcPr>
            <w:tcW w:w="416" w:type="dxa"/>
            <w:vAlign w:val="center"/>
          </w:tcPr>
          <w:p w14:paraId="06B0C0B3" w14:textId="77777777" w:rsidR="007E2A9D" w:rsidRPr="008756FD" w:rsidRDefault="007E2A9D" w:rsidP="007E2A9D">
            <w:pPr>
              <w:jc w:val="center"/>
              <w:rPr>
                <w:rFonts w:ascii="Times New Roman" w:hAnsi="Times New Roman" w:cs="Times New Roman"/>
                <w:sz w:val="14"/>
                <w:szCs w:val="14"/>
              </w:rPr>
            </w:pPr>
          </w:p>
        </w:tc>
        <w:tc>
          <w:tcPr>
            <w:tcW w:w="416" w:type="dxa"/>
            <w:vAlign w:val="center"/>
          </w:tcPr>
          <w:p w14:paraId="45DD37E4" w14:textId="54A11C06" w:rsidR="007E2A9D" w:rsidRPr="008756FD" w:rsidRDefault="007E2A9D" w:rsidP="007E2A9D">
            <w:pPr>
              <w:jc w:val="center"/>
              <w:rPr>
                <w:rFonts w:ascii="Times New Roman" w:hAnsi="Times New Roman" w:cs="Times New Roman"/>
                <w:sz w:val="14"/>
                <w:szCs w:val="14"/>
              </w:rPr>
            </w:pPr>
            <w:r>
              <w:rPr>
                <w:rFonts w:ascii="Times New Roman" w:hAnsi="Times New Roman" w:cs="Times New Roman"/>
                <w:sz w:val="14"/>
                <w:szCs w:val="14"/>
              </w:rPr>
              <w:t>T</w:t>
            </w:r>
          </w:p>
        </w:tc>
        <w:tc>
          <w:tcPr>
            <w:tcW w:w="416" w:type="dxa"/>
            <w:vAlign w:val="center"/>
          </w:tcPr>
          <w:p w14:paraId="52B60DC1" w14:textId="77777777" w:rsidR="007E2A9D" w:rsidRPr="008756FD" w:rsidRDefault="007E2A9D" w:rsidP="007E2A9D">
            <w:pPr>
              <w:jc w:val="center"/>
              <w:rPr>
                <w:rFonts w:ascii="Times New Roman" w:hAnsi="Times New Roman" w:cs="Times New Roman"/>
                <w:sz w:val="14"/>
                <w:szCs w:val="14"/>
              </w:rPr>
            </w:pPr>
          </w:p>
        </w:tc>
        <w:tc>
          <w:tcPr>
            <w:tcW w:w="416" w:type="dxa"/>
            <w:vAlign w:val="center"/>
          </w:tcPr>
          <w:p w14:paraId="2D3A7C7B" w14:textId="43BCF576" w:rsidR="007E2A9D" w:rsidRPr="008756FD" w:rsidRDefault="007E2A9D" w:rsidP="007E2A9D">
            <w:pPr>
              <w:jc w:val="center"/>
              <w:rPr>
                <w:rFonts w:ascii="Times New Roman" w:hAnsi="Times New Roman" w:cs="Times New Roman"/>
                <w:sz w:val="14"/>
                <w:szCs w:val="14"/>
              </w:rPr>
            </w:pPr>
            <w:r>
              <w:rPr>
                <w:rFonts w:ascii="Times New Roman" w:hAnsi="Times New Roman" w:cs="Times New Roman"/>
                <w:sz w:val="14"/>
                <w:szCs w:val="14"/>
              </w:rPr>
              <w:t>T</w:t>
            </w:r>
          </w:p>
        </w:tc>
        <w:tc>
          <w:tcPr>
            <w:tcW w:w="516" w:type="dxa"/>
            <w:vAlign w:val="center"/>
          </w:tcPr>
          <w:p w14:paraId="37C64C95" w14:textId="691DB782" w:rsidR="007E2A9D" w:rsidRPr="008756FD" w:rsidRDefault="0093298C" w:rsidP="007E2A9D">
            <w:pPr>
              <w:jc w:val="center"/>
              <w:rPr>
                <w:rFonts w:ascii="Times New Roman" w:hAnsi="Times New Roman" w:cs="Times New Roman"/>
                <w:sz w:val="14"/>
                <w:szCs w:val="14"/>
              </w:rPr>
            </w:pPr>
            <w:r>
              <w:rPr>
                <w:rFonts w:ascii="Times New Roman" w:hAnsi="Times New Roman" w:cs="Times New Roman"/>
                <w:sz w:val="14"/>
                <w:szCs w:val="14"/>
              </w:rPr>
              <w:t>T</w:t>
            </w:r>
          </w:p>
        </w:tc>
        <w:tc>
          <w:tcPr>
            <w:tcW w:w="547" w:type="dxa"/>
            <w:vAlign w:val="center"/>
          </w:tcPr>
          <w:p w14:paraId="4D74B80F" w14:textId="1194850F" w:rsidR="007E2A9D" w:rsidRPr="008756FD" w:rsidRDefault="0093298C" w:rsidP="007E2A9D">
            <w:pPr>
              <w:jc w:val="center"/>
              <w:rPr>
                <w:rFonts w:ascii="Times New Roman" w:hAnsi="Times New Roman" w:cs="Times New Roman"/>
                <w:sz w:val="14"/>
                <w:szCs w:val="14"/>
              </w:rPr>
            </w:pPr>
            <w:r>
              <w:rPr>
                <w:rFonts w:ascii="Times New Roman" w:hAnsi="Times New Roman" w:cs="Times New Roman"/>
                <w:sz w:val="14"/>
                <w:szCs w:val="14"/>
              </w:rPr>
              <w:t>T</w:t>
            </w:r>
          </w:p>
        </w:tc>
        <w:tc>
          <w:tcPr>
            <w:tcW w:w="516" w:type="dxa"/>
            <w:vAlign w:val="center"/>
          </w:tcPr>
          <w:p w14:paraId="11C5FFAD" w14:textId="77777777" w:rsidR="007E2A9D" w:rsidRPr="008756FD" w:rsidRDefault="007E2A9D" w:rsidP="007E2A9D">
            <w:pPr>
              <w:jc w:val="center"/>
              <w:rPr>
                <w:rFonts w:ascii="Times New Roman" w:hAnsi="Times New Roman" w:cs="Times New Roman"/>
                <w:sz w:val="14"/>
                <w:szCs w:val="14"/>
              </w:rPr>
            </w:pPr>
          </w:p>
        </w:tc>
        <w:tc>
          <w:tcPr>
            <w:tcW w:w="476" w:type="dxa"/>
            <w:vAlign w:val="center"/>
          </w:tcPr>
          <w:p w14:paraId="73EE5CB9" w14:textId="6F068082" w:rsidR="007E2A9D" w:rsidRPr="008756FD" w:rsidRDefault="00EF0272" w:rsidP="007E2A9D">
            <w:pPr>
              <w:jc w:val="center"/>
              <w:rPr>
                <w:rFonts w:ascii="Times New Roman" w:hAnsi="Times New Roman" w:cs="Times New Roman"/>
                <w:sz w:val="14"/>
                <w:szCs w:val="14"/>
              </w:rPr>
            </w:pPr>
            <w:r>
              <w:rPr>
                <w:rFonts w:ascii="Times New Roman" w:hAnsi="Times New Roman" w:cs="Times New Roman"/>
                <w:sz w:val="14"/>
                <w:szCs w:val="14"/>
              </w:rPr>
              <w:t>A</w:t>
            </w:r>
            <w:r w:rsidR="007E2A9D">
              <w:rPr>
                <w:rFonts w:ascii="Times New Roman" w:hAnsi="Times New Roman" w:cs="Times New Roman"/>
                <w:sz w:val="14"/>
                <w:szCs w:val="14"/>
              </w:rPr>
              <w:t>T</w:t>
            </w:r>
          </w:p>
        </w:tc>
        <w:tc>
          <w:tcPr>
            <w:tcW w:w="4242" w:type="dxa"/>
            <w:vMerge w:val="restart"/>
            <w:shd w:val="clear" w:color="auto" w:fill="F4B083" w:themeFill="accent2" w:themeFillTint="99"/>
            <w:vAlign w:val="center"/>
          </w:tcPr>
          <w:p w14:paraId="442F521D" w14:textId="2AA52787" w:rsidR="007E2A9D" w:rsidRDefault="007E2A9D" w:rsidP="007E2A9D">
            <w:pPr>
              <w:jc w:val="both"/>
              <w:rPr>
                <w:rFonts w:ascii="Times New Roman" w:hAnsi="Times New Roman" w:cs="Times New Roman"/>
                <w:sz w:val="20"/>
                <w:szCs w:val="20"/>
              </w:rPr>
            </w:pPr>
            <w:r>
              <w:rPr>
                <w:rFonts w:ascii="Times New Roman" w:hAnsi="Times New Roman" w:cs="Times New Roman"/>
                <w:sz w:val="20"/>
                <w:szCs w:val="20"/>
              </w:rPr>
              <w:t>1.</w:t>
            </w:r>
            <w:r w:rsidRPr="00DC39BA">
              <w:rPr>
                <w:rFonts w:ascii="Times New Roman" w:hAnsi="Times New Roman" w:cs="Times New Roman"/>
                <w:sz w:val="20"/>
                <w:szCs w:val="20"/>
              </w:rPr>
              <w:t xml:space="preserve"> Alanı ile ilgili konularda ilgili kişi ve kurumları bilgilendirebilme; düşüncelerini ve sorunlara ilişkin çözüm önerilerini yazılı ve sözlü olarak aktarabilme.</w:t>
            </w:r>
          </w:p>
          <w:p w14:paraId="3CDE989E" w14:textId="77777777" w:rsidR="007E2A9D" w:rsidRDefault="007E2A9D" w:rsidP="007E2A9D">
            <w:pPr>
              <w:jc w:val="both"/>
              <w:rPr>
                <w:rFonts w:ascii="Times New Roman" w:hAnsi="Times New Roman" w:cs="Times New Roman"/>
                <w:sz w:val="20"/>
                <w:szCs w:val="20"/>
              </w:rPr>
            </w:pPr>
          </w:p>
          <w:p w14:paraId="4E83863D" w14:textId="64178AF0" w:rsidR="007E2A9D" w:rsidRDefault="007E2A9D" w:rsidP="007E2A9D">
            <w:pPr>
              <w:jc w:val="both"/>
              <w:rPr>
                <w:rFonts w:ascii="Times New Roman" w:hAnsi="Times New Roman" w:cs="Times New Roman"/>
                <w:sz w:val="20"/>
                <w:szCs w:val="20"/>
              </w:rPr>
            </w:pPr>
            <w:r>
              <w:rPr>
                <w:rFonts w:ascii="Times New Roman" w:hAnsi="Times New Roman" w:cs="Times New Roman"/>
                <w:sz w:val="20"/>
                <w:szCs w:val="20"/>
              </w:rPr>
              <w:t>2.</w:t>
            </w:r>
            <w:r w:rsidRPr="00DC39BA">
              <w:rPr>
                <w:rFonts w:ascii="Times New Roman" w:hAnsi="Times New Roman" w:cs="Times New Roman"/>
                <w:sz w:val="20"/>
                <w:szCs w:val="20"/>
              </w:rPr>
              <w:t xml:space="preserve"> Alanı ile ilgili konularda düşüncelerini ve sorunlara ilişkin çözüm önerilerini nicel ve nitel verilerle destekleyerek uzman olan ve olmayan kişilerle paylaşabilme.</w:t>
            </w:r>
          </w:p>
          <w:p w14:paraId="26C1BCC9" w14:textId="77777777" w:rsidR="007E2A9D" w:rsidRDefault="007E2A9D" w:rsidP="007E2A9D">
            <w:pPr>
              <w:jc w:val="both"/>
              <w:rPr>
                <w:rFonts w:ascii="Times New Roman" w:hAnsi="Times New Roman" w:cs="Times New Roman"/>
                <w:sz w:val="20"/>
                <w:szCs w:val="20"/>
              </w:rPr>
            </w:pPr>
          </w:p>
          <w:p w14:paraId="5B834B86" w14:textId="5EE183D6" w:rsidR="007E2A9D" w:rsidRDefault="007E2A9D" w:rsidP="007E2A9D">
            <w:pPr>
              <w:jc w:val="both"/>
              <w:rPr>
                <w:rFonts w:ascii="Times New Roman" w:hAnsi="Times New Roman" w:cs="Times New Roman"/>
                <w:sz w:val="20"/>
                <w:szCs w:val="20"/>
              </w:rPr>
            </w:pPr>
            <w:r>
              <w:rPr>
                <w:rFonts w:ascii="Times New Roman" w:hAnsi="Times New Roman" w:cs="Times New Roman"/>
                <w:sz w:val="20"/>
                <w:szCs w:val="20"/>
              </w:rPr>
              <w:t>3.</w:t>
            </w:r>
            <w:r w:rsidRPr="00DC39BA">
              <w:rPr>
                <w:rFonts w:ascii="Times New Roman" w:hAnsi="Times New Roman" w:cs="Times New Roman"/>
                <w:sz w:val="20"/>
                <w:szCs w:val="20"/>
              </w:rPr>
              <w:t xml:space="preserve"> Toplumsal sorumluluk bilinci ile yaşadığı sosyal çevre için proje ve etkinlikler düzenleyebilme ve bunları uygulayabilme.</w:t>
            </w:r>
          </w:p>
          <w:p w14:paraId="56F54AE1" w14:textId="77777777" w:rsidR="007E2A9D" w:rsidRDefault="007E2A9D" w:rsidP="007E2A9D">
            <w:pPr>
              <w:jc w:val="both"/>
              <w:rPr>
                <w:rFonts w:ascii="Times New Roman" w:hAnsi="Times New Roman" w:cs="Times New Roman"/>
                <w:sz w:val="20"/>
                <w:szCs w:val="20"/>
              </w:rPr>
            </w:pPr>
          </w:p>
          <w:p w14:paraId="35B74DAE" w14:textId="2A2C080A" w:rsidR="007E2A9D" w:rsidRDefault="007E2A9D" w:rsidP="007E2A9D">
            <w:pPr>
              <w:jc w:val="both"/>
              <w:rPr>
                <w:rFonts w:ascii="Times New Roman" w:hAnsi="Times New Roman" w:cs="Times New Roman"/>
                <w:sz w:val="20"/>
                <w:szCs w:val="20"/>
              </w:rPr>
            </w:pPr>
            <w:r>
              <w:rPr>
                <w:rFonts w:ascii="Times New Roman" w:hAnsi="Times New Roman" w:cs="Times New Roman"/>
                <w:sz w:val="20"/>
                <w:szCs w:val="20"/>
              </w:rPr>
              <w:t>4.</w:t>
            </w:r>
            <w:r w:rsidRPr="00DC39BA">
              <w:rPr>
                <w:rFonts w:ascii="Times New Roman" w:hAnsi="Times New Roman" w:cs="Times New Roman"/>
                <w:sz w:val="20"/>
                <w:szCs w:val="20"/>
              </w:rPr>
              <w:t xml:space="preserve"> Bir yabancı dili en az Avru</w:t>
            </w:r>
            <w:r>
              <w:rPr>
                <w:rFonts w:ascii="Times New Roman" w:hAnsi="Times New Roman" w:cs="Times New Roman"/>
                <w:sz w:val="20"/>
                <w:szCs w:val="20"/>
              </w:rPr>
              <w:t>pa Dil Portföyü B1 Genel Düzeyi</w:t>
            </w:r>
            <w:r w:rsidRPr="00DC39BA">
              <w:rPr>
                <w:rFonts w:ascii="Times New Roman" w:hAnsi="Times New Roman" w:cs="Times New Roman"/>
                <w:sz w:val="20"/>
                <w:szCs w:val="20"/>
              </w:rPr>
              <w:t>nde kullanarak alanındaki bilgileri izleyebilme ve meslektaşları ile iletişim kurabilme.</w:t>
            </w:r>
          </w:p>
          <w:p w14:paraId="542BD63D" w14:textId="77777777" w:rsidR="007E2A9D" w:rsidRDefault="007E2A9D" w:rsidP="007E2A9D">
            <w:pPr>
              <w:jc w:val="both"/>
              <w:rPr>
                <w:rFonts w:ascii="Times New Roman" w:hAnsi="Times New Roman" w:cs="Times New Roman"/>
                <w:sz w:val="20"/>
                <w:szCs w:val="20"/>
              </w:rPr>
            </w:pPr>
          </w:p>
          <w:p w14:paraId="1A680CFC" w14:textId="043B24D6" w:rsidR="007E2A9D" w:rsidRPr="005C2A56" w:rsidRDefault="007E2A9D" w:rsidP="007E2A9D">
            <w:pPr>
              <w:jc w:val="both"/>
              <w:rPr>
                <w:rFonts w:ascii="Times New Roman" w:hAnsi="Times New Roman" w:cs="Times New Roman"/>
                <w:sz w:val="20"/>
                <w:szCs w:val="20"/>
              </w:rPr>
            </w:pPr>
            <w:r>
              <w:rPr>
                <w:rFonts w:ascii="Times New Roman" w:hAnsi="Times New Roman" w:cs="Times New Roman"/>
                <w:sz w:val="20"/>
                <w:szCs w:val="20"/>
              </w:rPr>
              <w:t>5.</w:t>
            </w:r>
            <w:r w:rsidRPr="00DC39BA">
              <w:rPr>
                <w:rFonts w:ascii="Times New Roman" w:hAnsi="Times New Roman" w:cs="Times New Roman"/>
                <w:sz w:val="20"/>
                <w:szCs w:val="20"/>
              </w:rPr>
              <w:t xml:space="preserve"> Alanının gerektirdiği en az Avrupa Bilgisayar Kullanma Lisansı İleri Düzeyinde bilgisayar yazılımı ile birlikte bilişim ve iletişim teknolojilerini kullanabilme.</w:t>
            </w:r>
          </w:p>
        </w:tc>
        <w:tc>
          <w:tcPr>
            <w:tcW w:w="515" w:type="dxa"/>
            <w:vMerge w:val="restart"/>
            <w:shd w:val="clear" w:color="auto" w:fill="F4B083" w:themeFill="accent2" w:themeFillTint="99"/>
            <w:textDirection w:val="btLr"/>
            <w:vAlign w:val="center"/>
          </w:tcPr>
          <w:p w14:paraId="24C6E90E" w14:textId="2A1C5127" w:rsidR="007E2A9D" w:rsidRPr="005C2A56" w:rsidRDefault="007E2A9D" w:rsidP="00440FB6">
            <w:pPr>
              <w:jc w:val="center"/>
              <w:rPr>
                <w:rFonts w:ascii="Times New Roman" w:hAnsi="Times New Roman" w:cs="Times New Roman"/>
                <w:sz w:val="20"/>
                <w:szCs w:val="20"/>
              </w:rPr>
            </w:pPr>
            <w:r w:rsidRPr="005C2A56">
              <w:rPr>
                <w:rFonts w:ascii="Times New Roman" w:hAnsi="Times New Roman" w:cs="Times New Roman"/>
                <w:sz w:val="20"/>
                <w:szCs w:val="20"/>
              </w:rPr>
              <w:t>İletişim ve Sosyal Yetkinlik</w:t>
            </w:r>
          </w:p>
        </w:tc>
        <w:tc>
          <w:tcPr>
            <w:tcW w:w="477" w:type="dxa"/>
            <w:vMerge w:val="restart"/>
            <w:shd w:val="clear" w:color="auto" w:fill="F4B083" w:themeFill="accent2" w:themeFillTint="99"/>
            <w:textDirection w:val="btLr"/>
            <w:vAlign w:val="center"/>
          </w:tcPr>
          <w:p w14:paraId="7DE778D4" w14:textId="49647BCC" w:rsidR="007E2A9D" w:rsidRPr="005C2A56" w:rsidRDefault="007E2A9D" w:rsidP="007E2A9D">
            <w:pPr>
              <w:jc w:val="center"/>
              <w:rPr>
                <w:rFonts w:ascii="Times New Roman" w:hAnsi="Times New Roman" w:cs="Times New Roman"/>
                <w:sz w:val="20"/>
                <w:szCs w:val="20"/>
              </w:rPr>
            </w:pPr>
            <w:r w:rsidRPr="005C2A56">
              <w:rPr>
                <w:rFonts w:ascii="Times New Roman" w:hAnsi="Times New Roman" w:cs="Times New Roman"/>
                <w:b/>
                <w:sz w:val="20"/>
                <w:szCs w:val="20"/>
              </w:rPr>
              <w:t>Yetkinlikler</w:t>
            </w:r>
          </w:p>
        </w:tc>
      </w:tr>
      <w:tr w:rsidR="005C2A56" w:rsidRPr="005C2A56" w14:paraId="532C73EE" w14:textId="77777777" w:rsidTr="00440FB6">
        <w:trPr>
          <w:trHeight w:val="1281"/>
          <w:jc w:val="center"/>
        </w:trPr>
        <w:tc>
          <w:tcPr>
            <w:tcW w:w="421" w:type="dxa"/>
            <w:vMerge/>
            <w:shd w:val="clear" w:color="auto" w:fill="C5E0B3" w:themeFill="accent6" w:themeFillTint="66"/>
            <w:textDirection w:val="btLr"/>
            <w:vAlign w:val="center"/>
          </w:tcPr>
          <w:p w14:paraId="7A03B433"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textDirection w:val="btLr"/>
            <w:vAlign w:val="center"/>
          </w:tcPr>
          <w:p w14:paraId="7B24EFC6"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530F8AD2" w14:textId="0A17F816"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2. Alanı ile ilgili bilgi, tartışma ve analizleri uzmanlara ve alan dışındakilere sunar.</w:t>
            </w:r>
          </w:p>
        </w:tc>
        <w:tc>
          <w:tcPr>
            <w:tcW w:w="416" w:type="dxa"/>
            <w:vAlign w:val="center"/>
          </w:tcPr>
          <w:p w14:paraId="164D78E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524DF62"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29A90C9"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EB15538"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41F3C41"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D576D91"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E13395B"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28C1E31"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46F183D"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7501BF36"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5F117FC3"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3D5F5380"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0D13326A" w14:textId="5B67696B" w:rsidR="005C2A56" w:rsidRPr="008756FD" w:rsidRDefault="0073215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242" w:type="dxa"/>
            <w:vMerge/>
            <w:shd w:val="clear" w:color="auto" w:fill="F4B083" w:themeFill="accent2" w:themeFillTint="99"/>
            <w:vAlign w:val="center"/>
          </w:tcPr>
          <w:p w14:paraId="3481C8FA"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7207E8B2"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3476F89D" w14:textId="77777777" w:rsidR="005C2A56" w:rsidRPr="005C2A56" w:rsidRDefault="005C2A56" w:rsidP="005C2A56">
            <w:pPr>
              <w:jc w:val="center"/>
              <w:rPr>
                <w:rFonts w:ascii="Times New Roman" w:hAnsi="Times New Roman" w:cs="Times New Roman"/>
                <w:sz w:val="20"/>
                <w:szCs w:val="20"/>
              </w:rPr>
            </w:pPr>
          </w:p>
        </w:tc>
      </w:tr>
      <w:tr w:rsidR="005C2A56" w:rsidRPr="005C2A56" w14:paraId="4DA3AA30" w14:textId="77777777" w:rsidTr="00440FB6">
        <w:trPr>
          <w:trHeight w:val="1260"/>
          <w:jc w:val="center"/>
        </w:trPr>
        <w:tc>
          <w:tcPr>
            <w:tcW w:w="421" w:type="dxa"/>
            <w:vMerge/>
            <w:shd w:val="clear" w:color="auto" w:fill="C5E0B3" w:themeFill="accent6" w:themeFillTint="66"/>
            <w:textDirection w:val="btLr"/>
            <w:vAlign w:val="center"/>
          </w:tcPr>
          <w:p w14:paraId="1E35ECF0"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textDirection w:val="btLr"/>
            <w:vAlign w:val="center"/>
          </w:tcPr>
          <w:p w14:paraId="15CF70EE"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522C27B6" w14:textId="54951EA9"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3. Bir yabancı dilde an az Avrupa Dil Portföyü B1 Genel Düzeyinde yazılı ve sözlü olarak iletişim kurar.</w:t>
            </w:r>
          </w:p>
        </w:tc>
        <w:tc>
          <w:tcPr>
            <w:tcW w:w="416" w:type="dxa"/>
            <w:vAlign w:val="center"/>
          </w:tcPr>
          <w:p w14:paraId="02FC5560"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563F8B4"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748C70C"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E08BD94"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05D7C4F"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D769641"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96EEDE4"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FA9277B"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75C89D9"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342146D0" w14:textId="29440D8E" w:rsidR="005C2A56" w:rsidRPr="008756FD" w:rsidRDefault="0073215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547" w:type="dxa"/>
            <w:vAlign w:val="center"/>
          </w:tcPr>
          <w:p w14:paraId="7BA67280"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3B8389A4"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40443D35" w14:textId="77777777" w:rsidR="005C2A56" w:rsidRPr="008756FD" w:rsidRDefault="005C2A56"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14ECF1EC"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6109B224"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4C03ECE3" w14:textId="77777777" w:rsidR="005C2A56" w:rsidRPr="005C2A56" w:rsidRDefault="005C2A56" w:rsidP="005C2A56">
            <w:pPr>
              <w:jc w:val="center"/>
              <w:rPr>
                <w:rFonts w:ascii="Times New Roman" w:hAnsi="Times New Roman" w:cs="Times New Roman"/>
                <w:sz w:val="20"/>
                <w:szCs w:val="20"/>
              </w:rPr>
            </w:pPr>
          </w:p>
        </w:tc>
      </w:tr>
      <w:tr w:rsidR="005C2A56" w:rsidRPr="005C2A56" w14:paraId="0F68031C" w14:textId="77777777" w:rsidTr="00440FB6">
        <w:trPr>
          <w:trHeight w:val="85"/>
          <w:jc w:val="center"/>
        </w:trPr>
        <w:tc>
          <w:tcPr>
            <w:tcW w:w="421" w:type="dxa"/>
            <w:vMerge/>
            <w:shd w:val="clear" w:color="auto" w:fill="C5E0B3" w:themeFill="accent6" w:themeFillTint="66"/>
            <w:textDirection w:val="btLr"/>
            <w:vAlign w:val="center"/>
          </w:tcPr>
          <w:p w14:paraId="09BAA4F7" w14:textId="77777777" w:rsidR="005C2A56" w:rsidRPr="005C2A56" w:rsidRDefault="005C2A56" w:rsidP="00827B2E">
            <w:pPr>
              <w:jc w:val="center"/>
              <w:rPr>
                <w:rFonts w:ascii="Times New Roman" w:hAnsi="Times New Roman" w:cs="Times New Roman"/>
                <w:sz w:val="20"/>
                <w:szCs w:val="20"/>
              </w:rPr>
            </w:pPr>
          </w:p>
        </w:tc>
        <w:tc>
          <w:tcPr>
            <w:tcW w:w="661" w:type="dxa"/>
            <w:vMerge/>
            <w:shd w:val="clear" w:color="auto" w:fill="C5E0B3" w:themeFill="accent6" w:themeFillTint="66"/>
            <w:textDirection w:val="btLr"/>
            <w:vAlign w:val="center"/>
          </w:tcPr>
          <w:p w14:paraId="585748CF" w14:textId="77777777" w:rsidR="005C2A56" w:rsidRPr="005C2A56" w:rsidRDefault="005C2A56" w:rsidP="00827B2E">
            <w:pPr>
              <w:jc w:val="center"/>
              <w:rPr>
                <w:rFonts w:ascii="Times New Roman" w:hAnsi="Times New Roman" w:cs="Times New Roman"/>
                <w:sz w:val="20"/>
                <w:szCs w:val="20"/>
              </w:rPr>
            </w:pPr>
          </w:p>
        </w:tc>
        <w:tc>
          <w:tcPr>
            <w:tcW w:w="4092" w:type="dxa"/>
            <w:shd w:val="clear" w:color="auto" w:fill="C5E0B3" w:themeFill="accent6" w:themeFillTint="66"/>
            <w:vAlign w:val="center"/>
          </w:tcPr>
          <w:p w14:paraId="27910611" w14:textId="77C61BD9"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4. Alanının gerektirdiği en az Avrupa Bilgisayar Kullanma Lisansı İleri Düzeyinde bilgisayar yazılımı ile birlikte bilişim ve iletişim teknolojilerini kullanır.</w:t>
            </w:r>
          </w:p>
        </w:tc>
        <w:tc>
          <w:tcPr>
            <w:tcW w:w="416" w:type="dxa"/>
            <w:vAlign w:val="center"/>
          </w:tcPr>
          <w:p w14:paraId="01A27DF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1C81525"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3E01C2A"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7A52F87"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71D37B2"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6EE5F7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1D1FE40"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013ADC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DFF4F10"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2688FE7E"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7097EDE7" w14:textId="32C8D8B4" w:rsidR="005C2A56" w:rsidRPr="008756FD" w:rsidRDefault="0073215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516" w:type="dxa"/>
            <w:vAlign w:val="center"/>
          </w:tcPr>
          <w:p w14:paraId="0F8EB7B9"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712AF0F9" w14:textId="77777777" w:rsidR="005C2A56" w:rsidRPr="008756FD" w:rsidRDefault="005C2A56"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176B6636"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0E3CF2DF"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533E12E7" w14:textId="77777777" w:rsidR="005C2A56" w:rsidRPr="005C2A56" w:rsidRDefault="005C2A56" w:rsidP="005C2A56">
            <w:pPr>
              <w:jc w:val="center"/>
              <w:rPr>
                <w:rFonts w:ascii="Times New Roman" w:hAnsi="Times New Roman" w:cs="Times New Roman"/>
                <w:sz w:val="20"/>
                <w:szCs w:val="20"/>
              </w:rPr>
            </w:pPr>
          </w:p>
        </w:tc>
      </w:tr>
      <w:tr w:rsidR="007E2A9D" w:rsidRPr="005C2A56" w14:paraId="118EB6B2" w14:textId="77777777" w:rsidTr="00440FB6">
        <w:trPr>
          <w:trHeight w:val="85"/>
          <w:jc w:val="center"/>
        </w:trPr>
        <w:tc>
          <w:tcPr>
            <w:tcW w:w="421" w:type="dxa"/>
            <w:vMerge w:val="restart"/>
            <w:shd w:val="clear" w:color="auto" w:fill="C5E0B3" w:themeFill="accent6" w:themeFillTint="66"/>
            <w:textDirection w:val="btLr"/>
            <w:vAlign w:val="center"/>
          </w:tcPr>
          <w:p w14:paraId="0E1CF301" w14:textId="40CFFE7B" w:rsidR="007E2A9D" w:rsidRPr="005C2A56" w:rsidRDefault="007E2A9D" w:rsidP="007E2A9D">
            <w:pPr>
              <w:jc w:val="center"/>
              <w:rPr>
                <w:rFonts w:ascii="Times New Roman" w:hAnsi="Times New Roman" w:cs="Times New Roman"/>
                <w:sz w:val="20"/>
                <w:szCs w:val="20"/>
              </w:rPr>
            </w:pPr>
            <w:r w:rsidRPr="005C2A56">
              <w:rPr>
                <w:rFonts w:ascii="Times New Roman" w:hAnsi="Times New Roman" w:cs="Times New Roman"/>
                <w:b/>
                <w:sz w:val="20"/>
                <w:szCs w:val="20"/>
              </w:rPr>
              <w:t>Yetkinlikler</w:t>
            </w:r>
          </w:p>
        </w:tc>
        <w:tc>
          <w:tcPr>
            <w:tcW w:w="661" w:type="dxa"/>
            <w:vMerge w:val="restart"/>
            <w:shd w:val="clear" w:color="auto" w:fill="C5E0B3" w:themeFill="accent6" w:themeFillTint="66"/>
            <w:textDirection w:val="btLr"/>
            <w:vAlign w:val="center"/>
          </w:tcPr>
          <w:p w14:paraId="07A337D9" w14:textId="6CF46699" w:rsidR="007E2A9D" w:rsidRPr="005C2A56" w:rsidRDefault="007E2A9D" w:rsidP="007E2A9D">
            <w:pPr>
              <w:jc w:val="center"/>
              <w:rPr>
                <w:rFonts w:ascii="Times New Roman" w:hAnsi="Times New Roman" w:cs="Times New Roman"/>
                <w:sz w:val="20"/>
                <w:szCs w:val="20"/>
              </w:rPr>
            </w:pPr>
            <w:r w:rsidRPr="005C2A56">
              <w:rPr>
                <w:rFonts w:ascii="Times New Roman" w:hAnsi="Times New Roman" w:cs="Times New Roman"/>
                <w:sz w:val="20"/>
                <w:szCs w:val="20"/>
              </w:rPr>
              <w:t>Alana Özgü Yetkinlik</w:t>
            </w:r>
          </w:p>
        </w:tc>
        <w:tc>
          <w:tcPr>
            <w:tcW w:w="4092" w:type="dxa"/>
            <w:shd w:val="clear" w:color="auto" w:fill="C5E0B3" w:themeFill="accent6" w:themeFillTint="66"/>
            <w:vAlign w:val="center"/>
          </w:tcPr>
          <w:p w14:paraId="1BA22214" w14:textId="1324FF0C" w:rsidR="007E2A9D" w:rsidRPr="005C2A56" w:rsidRDefault="007E2A9D" w:rsidP="007E2A9D">
            <w:pPr>
              <w:jc w:val="both"/>
              <w:rPr>
                <w:rFonts w:ascii="Times New Roman" w:hAnsi="Times New Roman" w:cs="Times New Roman"/>
                <w:sz w:val="20"/>
                <w:szCs w:val="20"/>
              </w:rPr>
            </w:pPr>
            <w:r w:rsidRPr="005C2A56">
              <w:rPr>
                <w:rFonts w:ascii="Times New Roman" w:hAnsi="Times New Roman" w:cs="Times New Roman"/>
                <w:sz w:val="20"/>
                <w:szCs w:val="20"/>
              </w:rPr>
              <w:t xml:space="preserve">1. Alanı ile ilgili düzenli olarak sağlık, güvenlik ve risk değerlendirmesi yapar ve bu amaçla bilgi toplar. </w:t>
            </w:r>
          </w:p>
        </w:tc>
        <w:tc>
          <w:tcPr>
            <w:tcW w:w="416" w:type="dxa"/>
            <w:vAlign w:val="center"/>
          </w:tcPr>
          <w:p w14:paraId="36020D1E" w14:textId="77777777" w:rsidR="007E2A9D" w:rsidRPr="008756FD" w:rsidRDefault="007E2A9D" w:rsidP="007E2A9D">
            <w:pPr>
              <w:jc w:val="center"/>
              <w:rPr>
                <w:rFonts w:ascii="Times New Roman" w:hAnsi="Times New Roman" w:cs="Times New Roman"/>
                <w:sz w:val="14"/>
                <w:szCs w:val="14"/>
              </w:rPr>
            </w:pPr>
          </w:p>
        </w:tc>
        <w:tc>
          <w:tcPr>
            <w:tcW w:w="416" w:type="dxa"/>
            <w:vAlign w:val="center"/>
          </w:tcPr>
          <w:p w14:paraId="07BE060D" w14:textId="77777777" w:rsidR="007E2A9D" w:rsidRPr="008756FD" w:rsidRDefault="007E2A9D" w:rsidP="007E2A9D">
            <w:pPr>
              <w:jc w:val="center"/>
              <w:rPr>
                <w:rFonts w:ascii="Times New Roman" w:hAnsi="Times New Roman" w:cs="Times New Roman"/>
                <w:sz w:val="14"/>
                <w:szCs w:val="14"/>
              </w:rPr>
            </w:pPr>
          </w:p>
        </w:tc>
        <w:tc>
          <w:tcPr>
            <w:tcW w:w="416" w:type="dxa"/>
            <w:vAlign w:val="center"/>
          </w:tcPr>
          <w:p w14:paraId="1FFAE582" w14:textId="35628860" w:rsidR="007E2A9D" w:rsidRPr="008756FD" w:rsidRDefault="007E2A9D" w:rsidP="007E2A9D">
            <w:pPr>
              <w:jc w:val="center"/>
              <w:rPr>
                <w:rFonts w:ascii="Times New Roman" w:hAnsi="Times New Roman" w:cs="Times New Roman"/>
                <w:sz w:val="14"/>
                <w:szCs w:val="14"/>
              </w:rPr>
            </w:pPr>
          </w:p>
        </w:tc>
        <w:tc>
          <w:tcPr>
            <w:tcW w:w="416" w:type="dxa"/>
            <w:vAlign w:val="center"/>
          </w:tcPr>
          <w:p w14:paraId="77437C52" w14:textId="77777777" w:rsidR="007E2A9D" w:rsidRPr="008756FD" w:rsidRDefault="007E2A9D" w:rsidP="007E2A9D">
            <w:pPr>
              <w:jc w:val="center"/>
              <w:rPr>
                <w:rFonts w:ascii="Times New Roman" w:hAnsi="Times New Roman" w:cs="Times New Roman"/>
                <w:sz w:val="14"/>
                <w:szCs w:val="14"/>
              </w:rPr>
            </w:pPr>
          </w:p>
        </w:tc>
        <w:tc>
          <w:tcPr>
            <w:tcW w:w="416" w:type="dxa"/>
            <w:vAlign w:val="center"/>
          </w:tcPr>
          <w:p w14:paraId="73055CA8" w14:textId="77777777" w:rsidR="007E2A9D" w:rsidRPr="008756FD" w:rsidRDefault="007E2A9D" w:rsidP="007E2A9D">
            <w:pPr>
              <w:jc w:val="center"/>
              <w:rPr>
                <w:rFonts w:ascii="Times New Roman" w:hAnsi="Times New Roman" w:cs="Times New Roman"/>
                <w:sz w:val="14"/>
                <w:szCs w:val="14"/>
              </w:rPr>
            </w:pPr>
          </w:p>
        </w:tc>
        <w:tc>
          <w:tcPr>
            <w:tcW w:w="416" w:type="dxa"/>
            <w:vAlign w:val="center"/>
          </w:tcPr>
          <w:p w14:paraId="2FC09770" w14:textId="77777777" w:rsidR="007E2A9D" w:rsidRPr="008756FD" w:rsidRDefault="007E2A9D" w:rsidP="007E2A9D">
            <w:pPr>
              <w:jc w:val="center"/>
              <w:rPr>
                <w:rFonts w:ascii="Times New Roman" w:hAnsi="Times New Roman" w:cs="Times New Roman"/>
                <w:sz w:val="14"/>
                <w:szCs w:val="14"/>
              </w:rPr>
            </w:pPr>
          </w:p>
        </w:tc>
        <w:tc>
          <w:tcPr>
            <w:tcW w:w="416" w:type="dxa"/>
            <w:vAlign w:val="center"/>
          </w:tcPr>
          <w:p w14:paraId="0A7E67A7" w14:textId="69916F80" w:rsidR="007E2A9D" w:rsidRPr="008756FD" w:rsidRDefault="000D73F2" w:rsidP="007E2A9D">
            <w:pPr>
              <w:jc w:val="center"/>
              <w:rPr>
                <w:rFonts w:ascii="Times New Roman" w:hAnsi="Times New Roman" w:cs="Times New Roman"/>
                <w:sz w:val="14"/>
                <w:szCs w:val="14"/>
              </w:rPr>
            </w:pPr>
            <w:r>
              <w:rPr>
                <w:rFonts w:ascii="Times New Roman" w:hAnsi="Times New Roman" w:cs="Times New Roman"/>
                <w:sz w:val="14"/>
                <w:szCs w:val="14"/>
              </w:rPr>
              <w:t>A</w:t>
            </w:r>
            <w:r w:rsidR="007E2A9D">
              <w:rPr>
                <w:rFonts w:ascii="Times New Roman" w:hAnsi="Times New Roman" w:cs="Times New Roman"/>
                <w:sz w:val="14"/>
                <w:szCs w:val="14"/>
              </w:rPr>
              <w:t>T</w:t>
            </w:r>
          </w:p>
        </w:tc>
        <w:tc>
          <w:tcPr>
            <w:tcW w:w="416" w:type="dxa"/>
            <w:vAlign w:val="center"/>
          </w:tcPr>
          <w:p w14:paraId="2E5B1B7B" w14:textId="77777777" w:rsidR="007E2A9D" w:rsidRPr="008756FD" w:rsidRDefault="007E2A9D" w:rsidP="007E2A9D">
            <w:pPr>
              <w:jc w:val="center"/>
              <w:rPr>
                <w:rFonts w:ascii="Times New Roman" w:hAnsi="Times New Roman" w:cs="Times New Roman"/>
                <w:sz w:val="14"/>
                <w:szCs w:val="14"/>
              </w:rPr>
            </w:pPr>
          </w:p>
        </w:tc>
        <w:tc>
          <w:tcPr>
            <w:tcW w:w="416" w:type="dxa"/>
            <w:vAlign w:val="center"/>
          </w:tcPr>
          <w:p w14:paraId="7839FECB" w14:textId="7A6049E6" w:rsidR="007E2A9D" w:rsidRPr="008756FD" w:rsidRDefault="007E2A9D" w:rsidP="007E2A9D">
            <w:pPr>
              <w:jc w:val="center"/>
              <w:rPr>
                <w:rFonts w:ascii="Times New Roman" w:hAnsi="Times New Roman" w:cs="Times New Roman"/>
                <w:sz w:val="14"/>
                <w:szCs w:val="14"/>
              </w:rPr>
            </w:pPr>
          </w:p>
        </w:tc>
        <w:tc>
          <w:tcPr>
            <w:tcW w:w="516" w:type="dxa"/>
            <w:vAlign w:val="center"/>
          </w:tcPr>
          <w:p w14:paraId="63F0AC07" w14:textId="5AFFF483" w:rsidR="007E2A9D" w:rsidRPr="008756FD" w:rsidRDefault="007E2A9D" w:rsidP="007E2A9D">
            <w:pPr>
              <w:jc w:val="center"/>
              <w:rPr>
                <w:rFonts w:ascii="Times New Roman" w:hAnsi="Times New Roman" w:cs="Times New Roman"/>
                <w:sz w:val="14"/>
                <w:szCs w:val="14"/>
              </w:rPr>
            </w:pPr>
          </w:p>
        </w:tc>
        <w:tc>
          <w:tcPr>
            <w:tcW w:w="547" w:type="dxa"/>
            <w:vAlign w:val="center"/>
          </w:tcPr>
          <w:p w14:paraId="2304732B" w14:textId="77777777" w:rsidR="007E2A9D" w:rsidRPr="008756FD" w:rsidRDefault="007E2A9D" w:rsidP="007E2A9D">
            <w:pPr>
              <w:jc w:val="center"/>
              <w:rPr>
                <w:rFonts w:ascii="Times New Roman" w:hAnsi="Times New Roman" w:cs="Times New Roman"/>
                <w:sz w:val="14"/>
                <w:szCs w:val="14"/>
              </w:rPr>
            </w:pPr>
          </w:p>
        </w:tc>
        <w:tc>
          <w:tcPr>
            <w:tcW w:w="516" w:type="dxa"/>
            <w:vAlign w:val="center"/>
          </w:tcPr>
          <w:p w14:paraId="7CC2FE4D" w14:textId="77777777" w:rsidR="007E2A9D" w:rsidRPr="008756FD" w:rsidRDefault="007E2A9D" w:rsidP="007E2A9D">
            <w:pPr>
              <w:jc w:val="center"/>
              <w:rPr>
                <w:rFonts w:ascii="Times New Roman" w:hAnsi="Times New Roman" w:cs="Times New Roman"/>
                <w:sz w:val="14"/>
                <w:szCs w:val="14"/>
              </w:rPr>
            </w:pPr>
          </w:p>
        </w:tc>
        <w:tc>
          <w:tcPr>
            <w:tcW w:w="476" w:type="dxa"/>
            <w:vAlign w:val="center"/>
          </w:tcPr>
          <w:p w14:paraId="5FA2CD53" w14:textId="6972B4E8" w:rsidR="007E2A9D" w:rsidRPr="008756FD" w:rsidRDefault="007E2A9D" w:rsidP="007E2A9D">
            <w:pPr>
              <w:jc w:val="center"/>
              <w:rPr>
                <w:rFonts w:ascii="Times New Roman" w:hAnsi="Times New Roman" w:cs="Times New Roman"/>
                <w:sz w:val="14"/>
                <w:szCs w:val="14"/>
              </w:rPr>
            </w:pPr>
            <w:r>
              <w:rPr>
                <w:rFonts w:ascii="Times New Roman" w:hAnsi="Times New Roman" w:cs="Times New Roman"/>
                <w:sz w:val="14"/>
                <w:szCs w:val="14"/>
              </w:rPr>
              <w:t>T</w:t>
            </w:r>
          </w:p>
        </w:tc>
        <w:tc>
          <w:tcPr>
            <w:tcW w:w="4242" w:type="dxa"/>
            <w:vMerge w:val="restart"/>
            <w:shd w:val="clear" w:color="auto" w:fill="F4B083" w:themeFill="accent2" w:themeFillTint="99"/>
            <w:vAlign w:val="center"/>
          </w:tcPr>
          <w:p w14:paraId="71F40898" w14:textId="6B481A98" w:rsidR="007E2A9D" w:rsidRDefault="007E2A9D" w:rsidP="007E2A9D">
            <w:pPr>
              <w:jc w:val="both"/>
              <w:rPr>
                <w:rFonts w:ascii="Times New Roman" w:hAnsi="Times New Roman" w:cs="Times New Roman"/>
                <w:sz w:val="20"/>
                <w:szCs w:val="20"/>
              </w:rPr>
            </w:pPr>
            <w:r>
              <w:rPr>
                <w:rFonts w:ascii="Times New Roman" w:hAnsi="Times New Roman" w:cs="Times New Roman"/>
                <w:sz w:val="20"/>
                <w:szCs w:val="20"/>
              </w:rPr>
              <w:t>1.</w:t>
            </w:r>
            <w:r w:rsidRPr="00DC39BA">
              <w:rPr>
                <w:rFonts w:ascii="Times New Roman" w:hAnsi="Times New Roman" w:cs="Times New Roman"/>
                <w:sz w:val="20"/>
                <w:szCs w:val="20"/>
              </w:rPr>
              <w:t xml:space="preserve"> Alanı ile ilgili verilerin toplanması, yorumlanması, uygulanması ve sonuçlarının duyurulması aşamalarında toplumsal, bilimsel, kültürel ve etik değerlere uygun hareket etme.</w:t>
            </w:r>
          </w:p>
          <w:p w14:paraId="0124F501" w14:textId="77777777" w:rsidR="007E2A9D" w:rsidRDefault="007E2A9D" w:rsidP="007E2A9D">
            <w:pPr>
              <w:jc w:val="both"/>
              <w:rPr>
                <w:rFonts w:ascii="Times New Roman" w:hAnsi="Times New Roman" w:cs="Times New Roman"/>
                <w:sz w:val="20"/>
                <w:szCs w:val="20"/>
              </w:rPr>
            </w:pPr>
          </w:p>
          <w:p w14:paraId="03ABE503" w14:textId="6D34BE91" w:rsidR="007E2A9D" w:rsidRPr="005C2A56" w:rsidRDefault="007E2A9D" w:rsidP="007E2A9D">
            <w:pPr>
              <w:jc w:val="both"/>
              <w:rPr>
                <w:rFonts w:ascii="Times New Roman" w:hAnsi="Times New Roman" w:cs="Times New Roman"/>
                <w:sz w:val="20"/>
                <w:szCs w:val="20"/>
              </w:rPr>
            </w:pPr>
            <w:r>
              <w:rPr>
                <w:rFonts w:ascii="Times New Roman" w:hAnsi="Times New Roman" w:cs="Times New Roman"/>
                <w:sz w:val="20"/>
                <w:szCs w:val="20"/>
              </w:rPr>
              <w:t>2.</w:t>
            </w:r>
            <w:r w:rsidRPr="00DC39BA">
              <w:rPr>
                <w:rFonts w:ascii="Times New Roman" w:hAnsi="Times New Roman" w:cs="Times New Roman"/>
                <w:sz w:val="20"/>
                <w:szCs w:val="20"/>
              </w:rPr>
              <w:t xml:space="preserve"> Sosyal hakların evrenselliği, sosyal adalet, kalite kültürü ve kültürel değerlerin korunması ile çevre koruma, iş sağlığı ve güvenliği konularında yeterli bilince sahip olma.</w:t>
            </w:r>
          </w:p>
        </w:tc>
        <w:tc>
          <w:tcPr>
            <w:tcW w:w="515" w:type="dxa"/>
            <w:vMerge w:val="restart"/>
            <w:shd w:val="clear" w:color="auto" w:fill="F4B083" w:themeFill="accent2" w:themeFillTint="99"/>
            <w:textDirection w:val="btLr"/>
            <w:vAlign w:val="center"/>
          </w:tcPr>
          <w:p w14:paraId="747D613A" w14:textId="289B0879" w:rsidR="007E2A9D" w:rsidRPr="005C2A56" w:rsidRDefault="007E2A9D" w:rsidP="007E2A9D">
            <w:pPr>
              <w:jc w:val="center"/>
              <w:rPr>
                <w:rFonts w:ascii="Times New Roman" w:hAnsi="Times New Roman" w:cs="Times New Roman"/>
                <w:sz w:val="20"/>
                <w:szCs w:val="20"/>
              </w:rPr>
            </w:pPr>
            <w:r w:rsidRPr="005C2A56">
              <w:rPr>
                <w:rFonts w:ascii="Times New Roman" w:hAnsi="Times New Roman" w:cs="Times New Roman"/>
                <w:sz w:val="20"/>
                <w:szCs w:val="20"/>
              </w:rPr>
              <w:t>Alana Özgü Yetkinlik</w:t>
            </w:r>
          </w:p>
        </w:tc>
        <w:tc>
          <w:tcPr>
            <w:tcW w:w="477" w:type="dxa"/>
            <w:vMerge w:val="restart"/>
            <w:shd w:val="clear" w:color="auto" w:fill="F4B083" w:themeFill="accent2" w:themeFillTint="99"/>
            <w:textDirection w:val="btLr"/>
            <w:vAlign w:val="center"/>
          </w:tcPr>
          <w:p w14:paraId="0907F6AB" w14:textId="69B5056D" w:rsidR="007E2A9D" w:rsidRPr="005C2A56" w:rsidRDefault="007E2A9D" w:rsidP="007E2A9D">
            <w:pPr>
              <w:jc w:val="center"/>
              <w:rPr>
                <w:rFonts w:ascii="Times New Roman" w:hAnsi="Times New Roman" w:cs="Times New Roman"/>
                <w:sz w:val="20"/>
                <w:szCs w:val="20"/>
              </w:rPr>
            </w:pPr>
            <w:r w:rsidRPr="005C2A56">
              <w:rPr>
                <w:rFonts w:ascii="Times New Roman" w:hAnsi="Times New Roman" w:cs="Times New Roman"/>
                <w:b/>
                <w:sz w:val="20"/>
                <w:szCs w:val="20"/>
              </w:rPr>
              <w:t>Yetkinlikler</w:t>
            </w:r>
          </w:p>
        </w:tc>
      </w:tr>
      <w:tr w:rsidR="005C2A56" w:rsidRPr="005C2A56" w14:paraId="2842D2BD" w14:textId="77777777" w:rsidTr="00440FB6">
        <w:trPr>
          <w:trHeight w:val="85"/>
          <w:jc w:val="center"/>
        </w:trPr>
        <w:tc>
          <w:tcPr>
            <w:tcW w:w="421" w:type="dxa"/>
            <w:vMerge/>
            <w:shd w:val="clear" w:color="auto" w:fill="C5E0B3" w:themeFill="accent6" w:themeFillTint="66"/>
            <w:textDirection w:val="btLr"/>
            <w:vAlign w:val="center"/>
          </w:tcPr>
          <w:p w14:paraId="2706F3C8" w14:textId="77777777" w:rsidR="005C2A56" w:rsidRPr="005C2A56" w:rsidRDefault="005C2A56" w:rsidP="005C2A56">
            <w:pPr>
              <w:jc w:val="center"/>
              <w:rPr>
                <w:rFonts w:ascii="Times New Roman" w:hAnsi="Times New Roman" w:cs="Times New Roman"/>
                <w:sz w:val="20"/>
                <w:szCs w:val="20"/>
              </w:rPr>
            </w:pPr>
          </w:p>
        </w:tc>
        <w:tc>
          <w:tcPr>
            <w:tcW w:w="661" w:type="dxa"/>
            <w:vMerge/>
            <w:shd w:val="clear" w:color="auto" w:fill="C5E0B3" w:themeFill="accent6" w:themeFillTint="66"/>
            <w:textDirection w:val="btLr"/>
            <w:vAlign w:val="center"/>
          </w:tcPr>
          <w:p w14:paraId="50C30F28" w14:textId="77777777" w:rsidR="005C2A56" w:rsidRPr="005C2A56" w:rsidRDefault="005C2A56" w:rsidP="005C2A56">
            <w:pPr>
              <w:jc w:val="center"/>
              <w:rPr>
                <w:rFonts w:ascii="Times New Roman" w:hAnsi="Times New Roman" w:cs="Times New Roman"/>
                <w:sz w:val="20"/>
                <w:szCs w:val="20"/>
              </w:rPr>
            </w:pPr>
          </w:p>
        </w:tc>
        <w:tc>
          <w:tcPr>
            <w:tcW w:w="4092" w:type="dxa"/>
            <w:shd w:val="clear" w:color="auto" w:fill="C5E0B3" w:themeFill="accent6" w:themeFillTint="66"/>
            <w:vAlign w:val="center"/>
          </w:tcPr>
          <w:p w14:paraId="662940A7" w14:textId="0EC9A783"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2. Alanındaki işleri yasalar ve meslek standartları çerçevesinde yerine getirir.</w:t>
            </w:r>
          </w:p>
        </w:tc>
        <w:tc>
          <w:tcPr>
            <w:tcW w:w="416" w:type="dxa"/>
            <w:vAlign w:val="center"/>
          </w:tcPr>
          <w:p w14:paraId="57A23FA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671B71A"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38A1F76"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4E5C27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D632056"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EDC3E83"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256F510" w14:textId="0B6F696E" w:rsidR="005C2A56" w:rsidRPr="008756FD" w:rsidRDefault="000D73F2"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0D045FFA"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BE2A25A"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407B612A"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584B5582"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5D1C407B"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1FE289E0" w14:textId="5B5142A0" w:rsidR="005C2A56" w:rsidRPr="008756FD" w:rsidRDefault="005C2A56"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50D00C06"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586A1E1E"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7A1239DD" w14:textId="77777777" w:rsidR="005C2A56" w:rsidRPr="005C2A56" w:rsidRDefault="005C2A56" w:rsidP="005C2A56">
            <w:pPr>
              <w:jc w:val="center"/>
              <w:rPr>
                <w:rFonts w:ascii="Times New Roman" w:hAnsi="Times New Roman" w:cs="Times New Roman"/>
                <w:sz w:val="20"/>
                <w:szCs w:val="20"/>
              </w:rPr>
            </w:pPr>
          </w:p>
        </w:tc>
      </w:tr>
      <w:tr w:rsidR="005C2A56" w:rsidRPr="005C2A56" w14:paraId="4769D114" w14:textId="77777777" w:rsidTr="00440FB6">
        <w:trPr>
          <w:trHeight w:val="85"/>
          <w:jc w:val="center"/>
        </w:trPr>
        <w:tc>
          <w:tcPr>
            <w:tcW w:w="421" w:type="dxa"/>
            <w:vMerge/>
            <w:shd w:val="clear" w:color="auto" w:fill="C5E0B3" w:themeFill="accent6" w:themeFillTint="66"/>
            <w:textDirection w:val="btLr"/>
            <w:vAlign w:val="center"/>
          </w:tcPr>
          <w:p w14:paraId="50D3F01A" w14:textId="77777777" w:rsidR="005C2A56" w:rsidRPr="005C2A56" w:rsidRDefault="005C2A56" w:rsidP="005C2A56">
            <w:pPr>
              <w:jc w:val="center"/>
              <w:rPr>
                <w:rFonts w:ascii="Times New Roman" w:hAnsi="Times New Roman" w:cs="Times New Roman"/>
                <w:sz w:val="20"/>
                <w:szCs w:val="20"/>
              </w:rPr>
            </w:pPr>
          </w:p>
        </w:tc>
        <w:tc>
          <w:tcPr>
            <w:tcW w:w="661" w:type="dxa"/>
            <w:vMerge/>
            <w:shd w:val="clear" w:color="auto" w:fill="C5E0B3" w:themeFill="accent6" w:themeFillTint="66"/>
            <w:textDirection w:val="btLr"/>
            <w:vAlign w:val="center"/>
          </w:tcPr>
          <w:p w14:paraId="6DAF0636" w14:textId="77777777" w:rsidR="005C2A56" w:rsidRPr="005C2A56" w:rsidRDefault="005C2A56" w:rsidP="005C2A56">
            <w:pPr>
              <w:jc w:val="center"/>
              <w:rPr>
                <w:rFonts w:ascii="Times New Roman" w:hAnsi="Times New Roman" w:cs="Times New Roman"/>
                <w:sz w:val="20"/>
                <w:szCs w:val="20"/>
              </w:rPr>
            </w:pPr>
          </w:p>
        </w:tc>
        <w:tc>
          <w:tcPr>
            <w:tcW w:w="4092" w:type="dxa"/>
            <w:shd w:val="clear" w:color="auto" w:fill="C5E0B3" w:themeFill="accent6" w:themeFillTint="66"/>
            <w:vAlign w:val="center"/>
          </w:tcPr>
          <w:p w14:paraId="6E8E2D9D" w14:textId="692C0EE6"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3. Alanı ile ilgili etik değerlere bağlı kalır ve sosyal sorumluluk sahibidir.</w:t>
            </w:r>
          </w:p>
        </w:tc>
        <w:tc>
          <w:tcPr>
            <w:tcW w:w="416" w:type="dxa"/>
            <w:vAlign w:val="center"/>
          </w:tcPr>
          <w:p w14:paraId="5F78E4BB"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BEBCE26"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0505714"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5297ADA"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35AB5D8"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9FEDF3B"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1C6CA60" w14:textId="43A2C832" w:rsidR="005C2A56" w:rsidRPr="008756FD" w:rsidRDefault="00B56402"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724EACF3"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F4DCBA8"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768ABCBA"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43771D76"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4BB2154D"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09E81839" w14:textId="5775E26B" w:rsidR="005C2A56" w:rsidRPr="008756FD" w:rsidRDefault="000D73F2"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242" w:type="dxa"/>
            <w:vMerge/>
            <w:shd w:val="clear" w:color="auto" w:fill="F4B083" w:themeFill="accent2" w:themeFillTint="99"/>
            <w:vAlign w:val="center"/>
          </w:tcPr>
          <w:p w14:paraId="27F5EFBE"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20FB05DF"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591CF82E" w14:textId="77777777" w:rsidR="005C2A56" w:rsidRPr="005C2A56" w:rsidRDefault="005C2A56" w:rsidP="005C2A56">
            <w:pPr>
              <w:jc w:val="center"/>
              <w:rPr>
                <w:rFonts w:ascii="Times New Roman" w:hAnsi="Times New Roman" w:cs="Times New Roman"/>
                <w:sz w:val="20"/>
                <w:szCs w:val="20"/>
              </w:rPr>
            </w:pPr>
          </w:p>
        </w:tc>
      </w:tr>
      <w:tr w:rsidR="005C2A56" w:rsidRPr="005C2A56" w14:paraId="7540B276" w14:textId="77777777" w:rsidTr="00440FB6">
        <w:trPr>
          <w:trHeight w:val="85"/>
          <w:jc w:val="center"/>
        </w:trPr>
        <w:tc>
          <w:tcPr>
            <w:tcW w:w="421" w:type="dxa"/>
            <w:vMerge/>
            <w:shd w:val="clear" w:color="auto" w:fill="C5E0B3" w:themeFill="accent6" w:themeFillTint="66"/>
            <w:textDirection w:val="btLr"/>
            <w:vAlign w:val="center"/>
          </w:tcPr>
          <w:p w14:paraId="10390755" w14:textId="77777777" w:rsidR="005C2A56" w:rsidRPr="005C2A56" w:rsidRDefault="005C2A56" w:rsidP="005C2A56">
            <w:pPr>
              <w:jc w:val="center"/>
              <w:rPr>
                <w:rFonts w:ascii="Times New Roman" w:hAnsi="Times New Roman" w:cs="Times New Roman"/>
                <w:sz w:val="20"/>
                <w:szCs w:val="20"/>
              </w:rPr>
            </w:pPr>
          </w:p>
        </w:tc>
        <w:tc>
          <w:tcPr>
            <w:tcW w:w="661" w:type="dxa"/>
            <w:vMerge/>
            <w:shd w:val="clear" w:color="auto" w:fill="C5E0B3" w:themeFill="accent6" w:themeFillTint="66"/>
            <w:textDirection w:val="btLr"/>
            <w:vAlign w:val="center"/>
          </w:tcPr>
          <w:p w14:paraId="76DAF5A8" w14:textId="77777777" w:rsidR="005C2A56" w:rsidRPr="005C2A56" w:rsidRDefault="005C2A56" w:rsidP="005C2A56">
            <w:pPr>
              <w:jc w:val="center"/>
              <w:rPr>
                <w:rFonts w:ascii="Times New Roman" w:hAnsi="Times New Roman" w:cs="Times New Roman"/>
                <w:sz w:val="20"/>
                <w:szCs w:val="20"/>
              </w:rPr>
            </w:pPr>
          </w:p>
        </w:tc>
        <w:tc>
          <w:tcPr>
            <w:tcW w:w="4092" w:type="dxa"/>
            <w:shd w:val="clear" w:color="auto" w:fill="C5E0B3" w:themeFill="accent6" w:themeFillTint="66"/>
            <w:vAlign w:val="center"/>
          </w:tcPr>
          <w:p w14:paraId="490F2D8F" w14:textId="5A44843D"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4. Hizmet sunulan kişilerin özel hayatlarının mahremiyeti ve gizliliği konusunda yeterli bilince sahiptir ve bu konuda gerekli tedbirleri alır.</w:t>
            </w:r>
          </w:p>
        </w:tc>
        <w:tc>
          <w:tcPr>
            <w:tcW w:w="416" w:type="dxa"/>
            <w:vAlign w:val="center"/>
          </w:tcPr>
          <w:p w14:paraId="6653A6C8"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2322CB6"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9EA04BA"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1C43FC5"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0CF2721"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61D1087"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40FE855" w14:textId="68C47167" w:rsidR="005C2A56" w:rsidRPr="008756FD" w:rsidRDefault="00B56402"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4150BDD3"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18F234A"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7B49AD57"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548BCC2E"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1224D801"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2A7F694B" w14:textId="533F6F6F" w:rsidR="005C2A56" w:rsidRPr="008756FD" w:rsidRDefault="00B56402"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242" w:type="dxa"/>
            <w:vMerge/>
            <w:shd w:val="clear" w:color="auto" w:fill="F4B083" w:themeFill="accent2" w:themeFillTint="99"/>
            <w:vAlign w:val="center"/>
          </w:tcPr>
          <w:p w14:paraId="74F72E4C"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49B80176"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331CDC6B" w14:textId="77777777" w:rsidR="005C2A56" w:rsidRPr="005C2A56" w:rsidRDefault="005C2A56" w:rsidP="005C2A56">
            <w:pPr>
              <w:jc w:val="center"/>
              <w:rPr>
                <w:rFonts w:ascii="Times New Roman" w:hAnsi="Times New Roman" w:cs="Times New Roman"/>
                <w:sz w:val="20"/>
                <w:szCs w:val="20"/>
              </w:rPr>
            </w:pPr>
          </w:p>
        </w:tc>
      </w:tr>
      <w:tr w:rsidR="005C2A56" w:rsidRPr="005C2A56" w14:paraId="7D828E19" w14:textId="77777777" w:rsidTr="00440FB6">
        <w:trPr>
          <w:trHeight w:val="85"/>
          <w:jc w:val="center"/>
        </w:trPr>
        <w:tc>
          <w:tcPr>
            <w:tcW w:w="421" w:type="dxa"/>
            <w:vMerge/>
            <w:shd w:val="clear" w:color="auto" w:fill="C5E0B3" w:themeFill="accent6" w:themeFillTint="66"/>
            <w:textDirection w:val="btLr"/>
            <w:vAlign w:val="center"/>
          </w:tcPr>
          <w:p w14:paraId="162BABFC" w14:textId="77777777" w:rsidR="005C2A56" w:rsidRPr="005C2A56" w:rsidRDefault="005C2A56" w:rsidP="005C2A56">
            <w:pPr>
              <w:jc w:val="center"/>
              <w:rPr>
                <w:rFonts w:ascii="Times New Roman" w:hAnsi="Times New Roman" w:cs="Times New Roman"/>
                <w:sz w:val="20"/>
                <w:szCs w:val="20"/>
              </w:rPr>
            </w:pPr>
          </w:p>
        </w:tc>
        <w:tc>
          <w:tcPr>
            <w:tcW w:w="661" w:type="dxa"/>
            <w:vMerge/>
            <w:shd w:val="clear" w:color="auto" w:fill="C5E0B3" w:themeFill="accent6" w:themeFillTint="66"/>
            <w:textDirection w:val="btLr"/>
            <w:vAlign w:val="center"/>
          </w:tcPr>
          <w:p w14:paraId="247197D3" w14:textId="77777777" w:rsidR="005C2A56" w:rsidRPr="005C2A56" w:rsidRDefault="005C2A56" w:rsidP="005C2A56">
            <w:pPr>
              <w:jc w:val="center"/>
              <w:rPr>
                <w:rFonts w:ascii="Times New Roman" w:hAnsi="Times New Roman" w:cs="Times New Roman"/>
                <w:sz w:val="20"/>
                <w:szCs w:val="20"/>
              </w:rPr>
            </w:pPr>
          </w:p>
        </w:tc>
        <w:tc>
          <w:tcPr>
            <w:tcW w:w="4092" w:type="dxa"/>
            <w:shd w:val="clear" w:color="auto" w:fill="C5E0B3" w:themeFill="accent6" w:themeFillTint="66"/>
            <w:vAlign w:val="center"/>
          </w:tcPr>
          <w:p w14:paraId="34DA32C0" w14:textId="11920D93"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5. Alanı ile ilgili işleri gerçekleştirirken insan sağlığını, sosyal ve doğal çevreyi dikkate alır.</w:t>
            </w:r>
          </w:p>
        </w:tc>
        <w:tc>
          <w:tcPr>
            <w:tcW w:w="416" w:type="dxa"/>
            <w:vAlign w:val="center"/>
          </w:tcPr>
          <w:p w14:paraId="31D9B2F6"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7B35E96"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7406475"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C5A8650"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7DF928A"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7058C0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ADAB958" w14:textId="0A284466" w:rsidR="005C2A56" w:rsidRPr="008756FD" w:rsidRDefault="00F9489E"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14055105"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B01DD72"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019933D6"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6D664EEA"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08EE4D5D"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391AAC72" w14:textId="77777777" w:rsidR="005C2A56" w:rsidRPr="008756FD" w:rsidRDefault="005C2A56"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4F566C14"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417D0CDD"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75634CB4" w14:textId="77777777" w:rsidR="005C2A56" w:rsidRPr="005C2A56" w:rsidRDefault="005C2A56" w:rsidP="005C2A56">
            <w:pPr>
              <w:jc w:val="center"/>
              <w:rPr>
                <w:rFonts w:ascii="Times New Roman" w:hAnsi="Times New Roman" w:cs="Times New Roman"/>
                <w:sz w:val="20"/>
                <w:szCs w:val="20"/>
              </w:rPr>
            </w:pPr>
          </w:p>
        </w:tc>
      </w:tr>
      <w:tr w:rsidR="005C2A56" w:rsidRPr="005C2A56" w14:paraId="7CE29E0E" w14:textId="77777777" w:rsidTr="00440FB6">
        <w:trPr>
          <w:trHeight w:val="85"/>
          <w:jc w:val="center"/>
        </w:trPr>
        <w:tc>
          <w:tcPr>
            <w:tcW w:w="421" w:type="dxa"/>
            <w:vMerge/>
            <w:shd w:val="clear" w:color="auto" w:fill="C5E0B3" w:themeFill="accent6" w:themeFillTint="66"/>
            <w:textDirection w:val="btLr"/>
            <w:vAlign w:val="center"/>
          </w:tcPr>
          <w:p w14:paraId="1C043011" w14:textId="77777777" w:rsidR="005C2A56" w:rsidRPr="005C2A56" w:rsidRDefault="005C2A56" w:rsidP="005C2A56">
            <w:pPr>
              <w:jc w:val="center"/>
              <w:rPr>
                <w:rFonts w:ascii="Times New Roman" w:hAnsi="Times New Roman" w:cs="Times New Roman"/>
                <w:sz w:val="20"/>
                <w:szCs w:val="20"/>
              </w:rPr>
            </w:pPr>
          </w:p>
        </w:tc>
        <w:tc>
          <w:tcPr>
            <w:tcW w:w="661" w:type="dxa"/>
            <w:vMerge/>
            <w:shd w:val="clear" w:color="auto" w:fill="C5E0B3" w:themeFill="accent6" w:themeFillTint="66"/>
            <w:textDirection w:val="btLr"/>
            <w:vAlign w:val="center"/>
          </w:tcPr>
          <w:p w14:paraId="67B4C933" w14:textId="77777777" w:rsidR="005C2A56" w:rsidRPr="005C2A56" w:rsidRDefault="005C2A56" w:rsidP="005C2A56">
            <w:pPr>
              <w:jc w:val="center"/>
              <w:rPr>
                <w:rFonts w:ascii="Times New Roman" w:hAnsi="Times New Roman" w:cs="Times New Roman"/>
                <w:sz w:val="20"/>
                <w:szCs w:val="20"/>
              </w:rPr>
            </w:pPr>
          </w:p>
        </w:tc>
        <w:tc>
          <w:tcPr>
            <w:tcW w:w="4092" w:type="dxa"/>
            <w:shd w:val="clear" w:color="auto" w:fill="C5E0B3" w:themeFill="accent6" w:themeFillTint="66"/>
            <w:vAlign w:val="center"/>
          </w:tcPr>
          <w:p w14:paraId="1D979F3E" w14:textId="084E0714"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6. Temel hak ve hürriyetleri gözetir, insanlar ve kültürler arasındaki farklılıklara duyarlı olur; hoşgörü ve saygı gösterir</w:t>
            </w:r>
            <w:r w:rsidR="007723BB">
              <w:rPr>
                <w:rFonts w:ascii="Times New Roman" w:hAnsi="Times New Roman" w:cs="Times New Roman"/>
                <w:sz w:val="20"/>
                <w:szCs w:val="20"/>
              </w:rPr>
              <w:t>.</w:t>
            </w:r>
          </w:p>
        </w:tc>
        <w:tc>
          <w:tcPr>
            <w:tcW w:w="416" w:type="dxa"/>
            <w:vAlign w:val="center"/>
          </w:tcPr>
          <w:p w14:paraId="5CC4CEB6"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053AF702"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222C7DE"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B5A55B5"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396D439"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C5875E3"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8AF3D83" w14:textId="45D4C06A" w:rsidR="005C2A56" w:rsidRPr="008756FD" w:rsidRDefault="00F9489E"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55D79F55"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C086A6D"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79E7BCAC"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4A3E13F6"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4A909969"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285A3134" w14:textId="77777777" w:rsidR="005C2A56" w:rsidRPr="008756FD" w:rsidRDefault="005C2A56"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271E6C7D"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5534ADA8"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60F6F35A" w14:textId="77777777" w:rsidR="005C2A56" w:rsidRPr="005C2A56" w:rsidRDefault="005C2A56" w:rsidP="005C2A56">
            <w:pPr>
              <w:jc w:val="center"/>
              <w:rPr>
                <w:rFonts w:ascii="Times New Roman" w:hAnsi="Times New Roman" w:cs="Times New Roman"/>
                <w:sz w:val="20"/>
                <w:szCs w:val="20"/>
              </w:rPr>
            </w:pPr>
          </w:p>
        </w:tc>
      </w:tr>
      <w:tr w:rsidR="005C2A56" w:rsidRPr="005C2A56" w14:paraId="24760708" w14:textId="77777777" w:rsidTr="00440FB6">
        <w:trPr>
          <w:trHeight w:val="85"/>
          <w:jc w:val="center"/>
        </w:trPr>
        <w:tc>
          <w:tcPr>
            <w:tcW w:w="421" w:type="dxa"/>
            <w:vMerge/>
            <w:shd w:val="clear" w:color="auto" w:fill="C5E0B3" w:themeFill="accent6" w:themeFillTint="66"/>
            <w:textDirection w:val="btLr"/>
            <w:vAlign w:val="center"/>
          </w:tcPr>
          <w:p w14:paraId="64701034" w14:textId="77777777" w:rsidR="005C2A56" w:rsidRPr="005C2A56" w:rsidRDefault="005C2A56" w:rsidP="005C2A56">
            <w:pPr>
              <w:jc w:val="center"/>
              <w:rPr>
                <w:rFonts w:ascii="Times New Roman" w:hAnsi="Times New Roman" w:cs="Times New Roman"/>
                <w:sz w:val="20"/>
                <w:szCs w:val="20"/>
              </w:rPr>
            </w:pPr>
          </w:p>
        </w:tc>
        <w:tc>
          <w:tcPr>
            <w:tcW w:w="661" w:type="dxa"/>
            <w:vMerge/>
            <w:shd w:val="clear" w:color="auto" w:fill="C5E0B3" w:themeFill="accent6" w:themeFillTint="66"/>
            <w:textDirection w:val="btLr"/>
            <w:vAlign w:val="center"/>
          </w:tcPr>
          <w:p w14:paraId="3A2A89DC" w14:textId="77777777" w:rsidR="005C2A56" w:rsidRPr="005C2A56" w:rsidRDefault="005C2A56" w:rsidP="005C2A56">
            <w:pPr>
              <w:jc w:val="center"/>
              <w:rPr>
                <w:rFonts w:ascii="Times New Roman" w:hAnsi="Times New Roman" w:cs="Times New Roman"/>
                <w:sz w:val="20"/>
                <w:szCs w:val="20"/>
              </w:rPr>
            </w:pPr>
          </w:p>
        </w:tc>
        <w:tc>
          <w:tcPr>
            <w:tcW w:w="4092" w:type="dxa"/>
            <w:shd w:val="clear" w:color="auto" w:fill="C5E0B3" w:themeFill="accent6" w:themeFillTint="66"/>
            <w:vAlign w:val="center"/>
          </w:tcPr>
          <w:p w14:paraId="0CF79724" w14:textId="744DC6A3"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7. Alanı ile ilgili yasal mevzuatı yorumlar ve mevcut varsayımlara sorgulayıcı bakış açısıyla yaklaşır.</w:t>
            </w:r>
          </w:p>
        </w:tc>
        <w:tc>
          <w:tcPr>
            <w:tcW w:w="416" w:type="dxa"/>
            <w:vAlign w:val="center"/>
          </w:tcPr>
          <w:p w14:paraId="116DE7DE"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064F46F"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C02166B" w14:textId="07C30C12" w:rsidR="005C2A56" w:rsidRPr="008756FD" w:rsidRDefault="00F9489E"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77230DB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16D30A11"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935F223"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6596F8E3" w14:textId="60B2B8F2" w:rsidR="005C2A56" w:rsidRPr="008756FD" w:rsidRDefault="00F9489E"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6BD703F0"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2BF0879"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65B4CE37"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64580006"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1F05E389"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3FF6D430" w14:textId="77777777" w:rsidR="005C2A56" w:rsidRPr="008756FD" w:rsidRDefault="005C2A56"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7B3711F8"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0AB963D0"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0536DAD6" w14:textId="77777777" w:rsidR="005C2A56" w:rsidRPr="005C2A56" w:rsidRDefault="005C2A56" w:rsidP="005C2A56">
            <w:pPr>
              <w:jc w:val="center"/>
              <w:rPr>
                <w:rFonts w:ascii="Times New Roman" w:hAnsi="Times New Roman" w:cs="Times New Roman"/>
                <w:sz w:val="20"/>
                <w:szCs w:val="20"/>
              </w:rPr>
            </w:pPr>
          </w:p>
        </w:tc>
      </w:tr>
      <w:tr w:rsidR="005C2A56" w:rsidRPr="005C2A56" w14:paraId="1E9AC850" w14:textId="77777777" w:rsidTr="00440FB6">
        <w:trPr>
          <w:trHeight w:val="85"/>
          <w:jc w:val="center"/>
        </w:trPr>
        <w:tc>
          <w:tcPr>
            <w:tcW w:w="421" w:type="dxa"/>
            <w:vMerge/>
            <w:shd w:val="clear" w:color="auto" w:fill="C5E0B3" w:themeFill="accent6" w:themeFillTint="66"/>
            <w:textDirection w:val="btLr"/>
            <w:vAlign w:val="center"/>
          </w:tcPr>
          <w:p w14:paraId="714B947F" w14:textId="77777777" w:rsidR="005C2A56" w:rsidRPr="005C2A56" w:rsidRDefault="005C2A56" w:rsidP="005C2A56">
            <w:pPr>
              <w:jc w:val="center"/>
              <w:rPr>
                <w:rFonts w:ascii="Times New Roman" w:hAnsi="Times New Roman" w:cs="Times New Roman"/>
                <w:sz w:val="20"/>
                <w:szCs w:val="20"/>
              </w:rPr>
            </w:pPr>
          </w:p>
        </w:tc>
        <w:tc>
          <w:tcPr>
            <w:tcW w:w="661" w:type="dxa"/>
            <w:vMerge/>
            <w:shd w:val="clear" w:color="auto" w:fill="C5E0B3" w:themeFill="accent6" w:themeFillTint="66"/>
            <w:textDirection w:val="btLr"/>
            <w:vAlign w:val="center"/>
          </w:tcPr>
          <w:p w14:paraId="7B8CCC56" w14:textId="77777777" w:rsidR="005C2A56" w:rsidRPr="005C2A56" w:rsidRDefault="005C2A56" w:rsidP="005C2A56">
            <w:pPr>
              <w:jc w:val="center"/>
              <w:rPr>
                <w:rFonts w:ascii="Times New Roman" w:hAnsi="Times New Roman" w:cs="Times New Roman"/>
                <w:sz w:val="20"/>
                <w:szCs w:val="20"/>
              </w:rPr>
            </w:pPr>
          </w:p>
        </w:tc>
        <w:tc>
          <w:tcPr>
            <w:tcW w:w="4092" w:type="dxa"/>
            <w:shd w:val="clear" w:color="auto" w:fill="C5E0B3" w:themeFill="accent6" w:themeFillTint="66"/>
            <w:vAlign w:val="center"/>
          </w:tcPr>
          <w:p w14:paraId="6387F75A" w14:textId="66CA4037" w:rsidR="005C2A56" w:rsidRPr="005C2A56" w:rsidRDefault="005C2A56" w:rsidP="005C2A56">
            <w:pPr>
              <w:jc w:val="both"/>
              <w:rPr>
                <w:rFonts w:ascii="Times New Roman" w:hAnsi="Times New Roman" w:cs="Times New Roman"/>
                <w:sz w:val="20"/>
                <w:szCs w:val="20"/>
              </w:rPr>
            </w:pPr>
            <w:r w:rsidRPr="005C2A56">
              <w:rPr>
                <w:rFonts w:ascii="Times New Roman" w:hAnsi="Times New Roman" w:cs="Times New Roman"/>
                <w:sz w:val="20"/>
                <w:szCs w:val="20"/>
              </w:rPr>
              <w:t xml:space="preserve">8. Kişisel bakıma, </w:t>
            </w:r>
            <w:proofErr w:type="gramStart"/>
            <w:r w:rsidRPr="005C2A56">
              <w:rPr>
                <w:rFonts w:ascii="Times New Roman" w:hAnsi="Times New Roman" w:cs="Times New Roman"/>
                <w:sz w:val="20"/>
                <w:szCs w:val="20"/>
              </w:rPr>
              <w:t>hijyene</w:t>
            </w:r>
            <w:proofErr w:type="gramEnd"/>
            <w:r w:rsidRPr="005C2A56">
              <w:rPr>
                <w:rFonts w:ascii="Times New Roman" w:hAnsi="Times New Roman" w:cs="Times New Roman"/>
                <w:sz w:val="20"/>
                <w:szCs w:val="20"/>
              </w:rPr>
              <w:t>, giyime ve görünüme alanının gerektirdiği şekilde özen gösterir.</w:t>
            </w:r>
          </w:p>
        </w:tc>
        <w:tc>
          <w:tcPr>
            <w:tcW w:w="416" w:type="dxa"/>
            <w:vAlign w:val="center"/>
          </w:tcPr>
          <w:p w14:paraId="72291820"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D8F7B10"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470DCF7"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28D9ECDD"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4B609AF3"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54252CC0"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31329EBD" w14:textId="1CF706AF" w:rsidR="005C2A56" w:rsidRPr="008756FD" w:rsidRDefault="00781644" w:rsidP="005C2A56">
            <w:pPr>
              <w:jc w:val="center"/>
              <w:rPr>
                <w:rFonts w:ascii="Times New Roman" w:hAnsi="Times New Roman" w:cs="Times New Roman"/>
                <w:sz w:val="14"/>
                <w:szCs w:val="14"/>
              </w:rPr>
            </w:pPr>
            <w:r>
              <w:rPr>
                <w:rFonts w:ascii="Times New Roman" w:hAnsi="Times New Roman" w:cs="Times New Roman"/>
                <w:sz w:val="14"/>
                <w:szCs w:val="14"/>
              </w:rPr>
              <w:t>A</w:t>
            </w:r>
          </w:p>
        </w:tc>
        <w:tc>
          <w:tcPr>
            <w:tcW w:w="416" w:type="dxa"/>
            <w:vAlign w:val="center"/>
          </w:tcPr>
          <w:p w14:paraId="7E007C18" w14:textId="77777777" w:rsidR="005C2A56" w:rsidRPr="008756FD" w:rsidRDefault="005C2A56" w:rsidP="005C2A56">
            <w:pPr>
              <w:jc w:val="center"/>
              <w:rPr>
                <w:rFonts w:ascii="Times New Roman" w:hAnsi="Times New Roman" w:cs="Times New Roman"/>
                <w:sz w:val="14"/>
                <w:szCs w:val="14"/>
              </w:rPr>
            </w:pPr>
          </w:p>
        </w:tc>
        <w:tc>
          <w:tcPr>
            <w:tcW w:w="416" w:type="dxa"/>
            <w:vAlign w:val="center"/>
          </w:tcPr>
          <w:p w14:paraId="73A590D6"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31B26624" w14:textId="77777777" w:rsidR="005C2A56" w:rsidRPr="008756FD" w:rsidRDefault="005C2A56" w:rsidP="005C2A56">
            <w:pPr>
              <w:jc w:val="center"/>
              <w:rPr>
                <w:rFonts w:ascii="Times New Roman" w:hAnsi="Times New Roman" w:cs="Times New Roman"/>
                <w:sz w:val="14"/>
                <w:szCs w:val="14"/>
              </w:rPr>
            </w:pPr>
          </w:p>
        </w:tc>
        <w:tc>
          <w:tcPr>
            <w:tcW w:w="547" w:type="dxa"/>
            <w:vAlign w:val="center"/>
          </w:tcPr>
          <w:p w14:paraId="24054B6C" w14:textId="77777777" w:rsidR="005C2A56" w:rsidRPr="008756FD" w:rsidRDefault="005C2A56" w:rsidP="005C2A56">
            <w:pPr>
              <w:jc w:val="center"/>
              <w:rPr>
                <w:rFonts w:ascii="Times New Roman" w:hAnsi="Times New Roman" w:cs="Times New Roman"/>
                <w:sz w:val="14"/>
                <w:szCs w:val="14"/>
              </w:rPr>
            </w:pPr>
          </w:p>
        </w:tc>
        <w:tc>
          <w:tcPr>
            <w:tcW w:w="516" w:type="dxa"/>
            <w:vAlign w:val="center"/>
          </w:tcPr>
          <w:p w14:paraId="7A2B27A0" w14:textId="77777777" w:rsidR="005C2A56" w:rsidRPr="008756FD" w:rsidRDefault="005C2A56" w:rsidP="005C2A56">
            <w:pPr>
              <w:jc w:val="center"/>
              <w:rPr>
                <w:rFonts w:ascii="Times New Roman" w:hAnsi="Times New Roman" w:cs="Times New Roman"/>
                <w:sz w:val="14"/>
                <w:szCs w:val="14"/>
              </w:rPr>
            </w:pPr>
          </w:p>
        </w:tc>
        <w:tc>
          <w:tcPr>
            <w:tcW w:w="476" w:type="dxa"/>
            <w:vAlign w:val="center"/>
          </w:tcPr>
          <w:p w14:paraId="649C2A92" w14:textId="77777777" w:rsidR="005C2A56" w:rsidRPr="008756FD" w:rsidRDefault="005C2A56" w:rsidP="005C2A56">
            <w:pPr>
              <w:jc w:val="center"/>
              <w:rPr>
                <w:rFonts w:ascii="Times New Roman" w:hAnsi="Times New Roman" w:cs="Times New Roman"/>
                <w:sz w:val="14"/>
                <w:szCs w:val="14"/>
              </w:rPr>
            </w:pPr>
          </w:p>
        </w:tc>
        <w:tc>
          <w:tcPr>
            <w:tcW w:w="4242" w:type="dxa"/>
            <w:vMerge/>
            <w:shd w:val="clear" w:color="auto" w:fill="F4B083" w:themeFill="accent2" w:themeFillTint="99"/>
            <w:vAlign w:val="center"/>
          </w:tcPr>
          <w:p w14:paraId="561A1035" w14:textId="77777777" w:rsidR="005C2A56" w:rsidRPr="005C2A56" w:rsidRDefault="005C2A56" w:rsidP="005C2A56">
            <w:pPr>
              <w:rPr>
                <w:rFonts w:ascii="Times New Roman" w:hAnsi="Times New Roman" w:cs="Times New Roman"/>
                <w:sz w:val="20"/>
                <w:szCs w:val="20"/>
              </w:rPr>
            </w:pPr>
          </w:p>
        </w:tc>
        <w:tc>
          <w:tcPr>
            <w:tcW w:w="515" w:type="dxa"/>
            <w:vMerge/>
            <w:shd w:val="clear" w:color="auto" w:fill="F4B083" w:themeFill="accent2" w:themeFillTint="99"/>
            <w:textDirection w:val="btLr"/>
            <w:vAlign w:val="center"/>
          </w:tcPr>
          <w:p w14:paraId="40ECB40B" w14:textId="77777777" w:rsidR="005C2A56" w:rsidRPr="005C2A56" w:rsidRDefault="005C2A56" w:rsidP="005C2A56">
            <w:pPr>
              <w:jc w:val="center"/>
              <w:rPr>
                <w:rFonts w:ascii="Times New Roman" w:hAnsi="Times New Roman" w:cs="Times New Roman"/>
                <w:sz w:val="20"/>
                <w:szCs w:val="20"/>
              </w:rPr>
            </w:pPr>
          </w:p>
        </w:tc>
        <w:tc>
          <w:tcPr>
            <w:tcW w:w="477" w:type="dxa"/>
            <w:vMerge/>
            <w:shd w:val="clear" w:color="auto" w:fill="F4B083" w:themeFill="accent2" w:themeFillTint="99"/>
            <w:textDirection w:val="btLr"/>
            <w:vAlign w:val="center"/>
          </w:tcPr>
          <w:p w14:paraId="53C3EE53" w14:textId="77777777" w:rsidR="005C2A56" w:rsidRPr="005C2A56" w:rsidRDefault="005C2A56" w:rsidP="005C2A56">
            <w:pPr>
              <w:jc w:val="center"/>
              <w:rPr>
                <w:rFonts w:ascii="Times New Roman" w:hAnsi="Times New Roman" w:cs="Times New Roman"/>
                <w:sz w:val="20"/>
                <w:szCs w:val="20"/>
              </w:rPr>
            </w:pPr>
          </w:p>
        </w:tc>
      </w:tr>
    </w:tbl>
    <w:p w14:paraId="6B8C02BB" w14:textId="77777777" w:rsidR="00E450D0" w:rsidRDefault="00E450D0">
      <w:pPr>
        <w:rPr>
          <w:sz w:val="4"/>
        </w:rPr>
      </w:pPr>
    </w:p>
    <w:p w14:paraId="5AF9E7F1" w14:textId="77777777" w:rsidR="002D53E4" w:rsidRDefault="002D53E4">
      <w:pPr>
        <w:rPr>
          <w:sz w:val="4"/>
        </w:rPr>
      </w:pPr>
    </w:p>
    <w:p w14:paraId="56DF4EFB" w14:textId="77777777" w:rsidR="00FB0780" w:rsidRDefault="00FB0780">
      <w:pPr>
        <w:rPr>
          <w:sz w:val="4"/>
        </w:rPr>
      </w:pPr>
    </w:p>
    <w:p w14:paraId="4FE5D6D6" w14:textId="77777777" w:rsidR="00FB0780" w:rsidRDefault="00FB0780">
      <w:pPr>
        <w:rPr>
          <w:sz w:val="4"/>
        </w:rPr>
      </w:pPr>
    </w:p>
    <w:p w14:paraId="3F6FBFE9" w14:textId="77777777" w:rsidR="00FB0780" w:rsidRDefault="00FB0780">
      <w:pPr>
        <w:rPr>
          <w:sz w:val="4"/>
        </w:rPr>
      </w:pPr>
    </w:p>
    <w:tbl>
      <w:tblPr>
        <w:tblStyle w:val="TabloKlavuzu1"/>
        <w:tblW w:w="160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3"/>
      </w:tblGrid>
      <w:tr w:rsidR="00847009" w:rsidRPr="005C2A56" w14:paraId="4989A925" w14:textId="77777777" w:rsidTr="00970C72">
        <w:trPr>
          <w:jc w:val="center"/>
        </w:trPr>
        <w:tc>
          <w:tcPr>
            <w:tcW w:w="1601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79C7D8E" w14:textId="77777777" w:rsidR="00847009" w:rsidRPr="005C2A56" w:rsidRDefault="00847009" w:rsidP="00D90078">
            <w:pPr>
              <w:jc w:val="center"/>
              <w:rPr>
                <w:rFonts w:ascii="Times New Roman" w:eastAsia="Calibri" w:hAnsi="Times New Roman" w:cs="Times New Roman"/>
                <w:sz w:val="20"/>
                <w:szCs w:val="24"/>
              </w:rPr>
            </w:pPr>
            <w:r w:rsidRPr="005C2A56">
              <w:rPr>
                <w:rFonts w:ascii="Times New Roman" w:eastAsia="Calibri" w:hAnsi="Times New Roman" w:cs="Times New Roman"/>
                <w:b/>
                <w:sz w:val="20"/>
                <w:szCs w:val="24"/>
              </w:rPr>
              <w:lastRenderedPageBreak/>
              <w:t>A:</w:t>
            </w:r>
            <w:r w:rsidRPr="005C2A56">
              <w:rPr>
                <w:rFonts w:ascii="Times New Roman" w:eastAsia="Calibri" w:hAnsi="Times New Roman" w:cs="Times New Roman"/>
                <w:sz w:val="20"/>
                <w:szCs w:val="24"/>
              </w:rPr>
              <w:t xml:space="preserve"> Temel alan yeterliliği ile ilişkilidir.</w:t>
            </w:r>
          </w:p>
        </w:tc>
      </w:tr>
      <w:tr w:rsidR="00847009" w:rsidRPr="005C2A56" w14:paraId="23202C80" w14:textId="77777777" w:rsidTr="00970C72">
        <w:trPr>
          <w:jc w:val="center"/>
        </w:trPr>
        <w:tc>
          <w:tcPr>
            <w:tcW w:w="1601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12AD452" w14:textId="77777777" w:rsidR="00847009" w:rsidRPr="005C2A56" w:rsidRDefault="00847009" w:rsidP="00D90078">
            <w:pPr>
              <w:jc w:val="center"/>
              <w:rPr>
                <w:rFonts w:ascii="Times New Roman" w:eastAsia="Calibri" w:hAnsi="Times New Roman" w:cs="Times New Roman"/>
                <w:sz w:val="20"/>
                <w:szCs w:val="24"/>
              </w:rPr>
            </w:pPr>
            <w:r w:rsidRPr="005C2A56">
              <w:rPr>
                <w:rFonts w:ascii="Times New Roman" w:eastAsia="Calibri" w:hAnsi="Times New Roman" w:cs="Times New Roman"/>
                <w:b/>
                <w:sz w:val="20"/>
                <w:szCs w:val="24"/>
              </w:rPr>
              <w:t>T:</w:t>
            </w:r>
            <w:r w:rsidRPr="005C2A56">
              <w:rPr>
                <w:rFonts w:ascii="Times New Roman" w:eastAsia="Calibri" w:hAnsi="Times New Roman" w:cs="Times New Roman"/>
                <w:sz w:val="20"/>
                <w:szCs w:val="24"/>
              </w:rPr>
              <w:t xml:space="preserve"> TYYÇ ile ilişkilidir.</w:t>
            </w:r>
          </w:p>
        </w:tc>
      </w:tr>
      <w:tr w:rsidR="00847009" w:rsidRPr="005C2A56" w14:paraId="5D556A2D" w14:textId="77777777" w:rsidTr="00970C72">
        <w:trPr>
          <w:jc w:val="center"/>
        </w:trPr>
        <w:tc>
          <w:tcPr>
            <w:tcW w:w="160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457F4C2" w14:textId="77777777" w:rsidR="00847009" w:rsidRPr="005C2A56" w:rsidRDefault="00847009" w:rsidP="00D90078">
            <w:pPr>
              <w:jc w:val="center"/>
              <w:rPr>
                <w:rFonts w:ascii="Times New Roman" w:eastAsia="Calibri" w:hAnsi="Times New Roman" w:cs="Times New Roman"/>
                <w:sz w:val="20"/>
                <w:szCs w:val="24"/>
              </w:rPr>
            </w:pPr>
            <w:r w:rsidRPr="005C2A56">
              <w:rPr>
                <w:rFonts w:ascii="Times New Roman" w:eastAsia="Calibri" w:hAnsi="Times New Roman" w:cs="Times New Roman"/>
                <w:b/>
                <w:sz w:val="20"/>
                <w:szCs w:val="24"/>
              </w:rPr>
              <w:t>AT:</w:t>
            </w:r>
            <w:r w:rsidRPr="005C2A56">
              <w:rPr>
                <w:rFonts w:ascii="Times New Roman" w:eastAsia="Calibri" w:hAnsi="Times New Roman" w:cs="Times New Roman"/>
                <w:sz w:val="20"/>
                <w:szCs w:val="24"/>
              </w:rPr>
              <w:t xml:space="preserve"> Hem Temel Alan hem de TYYÇ ile ilişkilidir.</w:t>
            </w:r>
          </w:p>
        </w:tc>
      </w:tr>
      <w:tr w:rsidR="00380168" w:rsidRPr="005C2A56" w14:paraId="17697EF7" w14:textId="77777777" w:rsidTr="00970C72">
        <w:trPr>
          <w:jc w:val="center"/>
        </w:trPr>
        <w:tc>
          <w:tcPr>
            <w:tcW w:w="16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89389" w14:textId="43382425" w:rsidR="00380168" w:rsidRPr="005C2A56" w:rsidRDefault="00380168" w:rsidP="007723BB">
            <w:pPr>
              <w:pStyle w:val="ListeParagraf"/>
              <w:numPr>
                <w:ilvl w:val="0"/>
                <w:numId w:val="8"/>
              </w:numPr>
              <w:shd w:val="clear" w:color="auto" w:fill="FFFFFF"/>
              <w:ind w:left="454"/>
              <w:jc w:val="both"/>
              <w:rPr>
                <w:rFonts w:ascii="Times New Roman" w:eastAsia="Times New Roman" w:hAnsi="Times New Roman" w:cs="Times New Roman"/>
                <w:color w:val="212529"/>
                <w:sz w:val="20"/>
                <w:szCs w:val="24"/>
                <w:lang w:eastAsia="tr-TR"/>
              </w:rPr>
            </w:pPr>
            <w:r w:rsidRPr="005C2A56">
              <w:rPr>
                <w:rFonts w:ascii="Times New Roman" w:eastAsia="Times New Roman" w:hAnsi="Times New Roman" w:cs="Times New Roman"/>
                <w:color w:val="212529"/>
                <w:sz w:val="20"/>
                <w:szCs w:val="24"/>
                <w:lang w:eastAsia="tr-TR"/>
              </w:rPr>
              <w:t>Turizm ve Gastronomi ve Mutfak Sanatları alanındaki kavramlar, ilkeler ve teoriler hakkında bilgi sahibidir.</w:t>
            </w:r>
          </w:p>
          <w:p w14:paraId="2680C563" w14:textId="4EA9CED7" w:rsidR="00380168" w:rsidRPr="005C2A56" w:rsidRDefault="00380168" w:rsidP="007723BB">
            <w:pPr>
              <w:pStyle w:val="ListeParagraf"/>
              <w:numPr>
                <w:ilvl w:val="0"/>
                <w:numId w:val="8"/>
              </w:numPr>
              <w:shd w:val="clear" w:color="auto" w:fill="FFFFFF"/>
              <w:ind w:left="454"/>
              <w:jc w:val="both"/>
              <w:rPr>
                <w:rFonts w:ascii="Times New Roman" w:eastAsia="Times New Roman" w:hAnsi="Times New Roman" w:cs="Times New Roman"/>
                <w:color w:val="212529"/>
                <w:sz w:val="20"/>
                <w:szCs w:val="24"/>
                <w:lang w:eastAsia="tr-TR"/>
              </w:rPr>
            </w:pPr>
            <w:r w:rsidRPr="005C2A56">
              <w:rPr>
                <w:rFonts w:ascii="Times New Roman" w:eastAsia="Times New Roman" w:hAnsi="Times New Roman" w:cs="Times New Roman"/>
                <w:color w:val="212529"/>
                <w:sz w:val="20"/>
                <w:szCs w:val="24"/>
                <w:lang w:eastAsia="tr-TR"/>
              </w:rPr>
              <w:t>Alanı ile ilgili ulusal ve uluslararası iş güvenliği, işçi sağlığı, çevre koruma, gıda güvenliği ve kalite kontrol ile ilgili standartları anlatır.</w:t>
            </w:r>
          </w:p>
          <w:p w14:paraId="35213FE8" w14:textId="68D57252" w:rsidR="00380168" w:rsidRPr="005C2A56" w:rsidRDefault="00380168" w:rsidP="007723BB">
            <w:pPr>
              <w:pStyle w:val="ListeParagraf"/>
              <w:numPr>
                <w:ilvl w:val="0"/>
                <w:numId w:val="8"/>
              </w:numPr>
              <w:shd w:val="clear" w:color="auto" w:fill="FFFFFF"/>
              <w:ind w:left="454"/>
              <w:jc w:val="both"/>
              <w:rPr>
                <w:rFonts w:ascii="Times New Roman" w:eastAsia="Times New Roman" w:hAnsi="Times New Roman" w:cs="Times New Roman"/>
                <w:color w:val="212529"/>
                <w:sz w:val="20"/>
                <w:szCs w:val="24"/>
                <w:lang w:eastAsia="tr-TR"/>
              </w:rPr>
            </w:pPr>
            <w:r w:rsidRPr="005C2A56">
              <w:rPr>
                <w:rFonts w:ascii="Times New Roman" w:eastAsia="Times New Roman" w:hAnsi="Times New Roman" w:cs="Times New Roman"/>
                <w:color w:val="212529"/>
                <w:sz w:val="20"/>
                <w:szCs w:val="24"/>
                <w:lang w:eastAsia="tr-TR"/>
              </w:rPr>
              <w:t>İşletme ve yönetim fonksiyonlarını kullanarak</w:t>
            </w:r>
            <w:r w:rsidR="00F9489E">
              <w:rPr>
                <w:rFonts w:ascii="Times New Roman" w:eastAsia="Times New Roman" w:hAnsi="Times New Roman" w:cs="Times New Roman"/>
                <w:color w:val="212529"/>
                <w:sz w:val="20"/>
                <w:szCs w:val="24"/>
                <w:lang w:eastAsia="tr-TR"/>
              </w:rPr>
              <w:t>,</w:t>
            </w:r>
            <w:r w:rsidRPr="005C2A56">
              <w:rPr>
                <w:rFonts w:ascii="Times New Roman" w:eastAsia="Times New Roman" w:hAnsi="Times New Roman" w:cs="Times New Roman"/>
                <w:color w:val="212529"/>
                <w:sz w:val="20"/>
                <w:szCs w:val="24"/>
                <w:lang w:eastAsia="tr-TR"/>
              </w:rPr>
              <w:t xml:space="preserve"> menü planlaması, yiyecek içecek maliyet kontrolü ve analizi yapar</w:t>
            </w:r>
            <w:r w:rsidR="00F9489E">
              <w:rPr>
                <w:rFonts w:ascii="Times New Roman" w:eastAsia="Times New Roman" w:hAnsi="Times New Roman" w:cs="Times New Roman"/>
                <w:color w:val="212529"/>
                <w:sz w:val="20"/>
                <w:szCs w:val="24"/>
                <w:lang w:eastAsia="tr-TR"/>
              </w:rPr>
              <w:t>, ilgili mevzuata uygun olarak süreci yönetir</w:t>
            </w:r>
            <w:r w:rsidRPr="005C2A56">
              <w:rPr>
                <w:rFonts w:ascii="Times New Roman" w:eastAsia="Times New Roman" w:hAnsi="Times New Roman" w:cs="Times New Roman"/>
                <w:color w:val="212529"/>
                <w:sz w:val="20"/>
                <w:szCs w:val="24"/>
                <w:lang w:eastAsia="tr-TR"/>
              </w:rPr>
              <w:t>.</w:t>
            </w:r>
          </w:p>
          <w:p w14:paraId="579D720F" w14:textId="23AFE86F" w:rsidR="00380168" w:rsidRPr="005C2A56" w:rsidRDefault="00380168" w:rsidP="007723BB">
            <w:pPr>
              <w:pStyle w:val="ListeParagraf"/>
              <w:numPr>
                <w:ilvl w:val="0"/>
                <w:numId w:val="8"/>
              </w:numPr>
              <w:shd w:val="clear" w:color="auto" w:fill="FFFFFF"/>
              <w:ind w:left="454"/>
              <w:jc w:val="both"/>
              <w:rPr>
                <w:rFonts w:ascii="Times New Roman" w:eastAsia="Times New Roman" w:hAnsi="Times New Roman" w:cs="Times New Roman"/>
                <w:color w:val="212529"/>
                <w:sz w:val="20"/>
                <w:szCs w:val="24"/>
                <w:lang w:eastAsia="tr-TR"/>
              </w:rPr>
            </w:pPr>
            <w:r w:rsidRPr="005C2A56">
              <w:rPr>
                <w:rFonts w:ascii="Times New Roman" w:eastAsia="Times New Roman" w:hAnsi="Times New Roman" w:cs="Times New Roman"/>
                <w:color w:val="212529"/>
                <w:sz w:val="20"/>
                <w:szCs w:val="24"/>
                <w:lang w:eastAsia="tr-TR"/>
              </w:rPr>
              <w:t>Alanıyla ilgili çalışmalarda estetik ve sanatsal beceriler gösterir, gıda maddelerinin duyusal analizlerini yapar.</w:t>
            </w:r>
          </w:p>
          <w:p w14:paraId="4E2D8DED" w14:textId="6CBF74E9" w:rsidR="00380168" w:rsidRPr="005C2A56" w:rsidRDefault="00380168" w:rsidP="007723BB">
            <w:pPr>
              <w:pStyle w:val="ListeParagraf"/>
              <w:numPr>
                <w:ilvl w:val="0"/>
                <w:numId w:val="8"/>
              </w:numPr>
              <w:shd w:val="clear" w:color="auto" w:fill="FFFFFF"/>
              <w:ind w:left="454"/>
              <w:jc w:val="both"/>
              <w:rPr>
                <w:rFonts w:ascii="Times New Roman" w:eastAsia="Times New Roman" w:hAnsi="Times New Roman" w:cs="Times New Roman"/>
                <w:color w:val="212529"/>
                <w:sz w:val="20"/>
                <w:szCs w:val="24"/>
                <w:lang w:eastAsia="tr-TR"/>
              </w:rPr>
            </w:pPr>
            <w:r w:rsidRPr="005C2A56">
              <w:rPr>
                <w:rFonts w:ascii="Times New Roman" w:eastAsia="Times New Roman" w:hAnsi="Times New Roman" w:cs="Times New Roman"/>
                <w:color w:val="212529"/>
                <w:sz w:val="20"/>
                <w:szCs w:val="24"/>
                <w:lang w:eastAsia="tr-TR"/>
              </w:rPr>
              <w:t xml:space="preserve">Yiyecek ve içeceklerin hazırlık, sunum ve servis edilme tekniklerini uygulamalı olarak anlatır.  </w:t>
            </w:r>
          </w:p>
          <w:p w14:paraId="44AAAD31" w14:textId="7CC6AE1E" w:rsidR="00380168" w:rsidRPr="005C2A56" w:rsidRDefault="00380168" w:rsidP="007723BB">
            <w:pPr>
              <w:pStyle w:val="ListeParagraf"/>
              <w:numPr>
                <w:ilvl w:val="0"/>
                <w:numId w:val="8"/>
              </w:numPr>
              <w:shd w:val="clear" w:color="auto" w:fill="FFFFFF"/>
              <w:ind w:left="454"/>
              <w:jc w:val="both"/>
              <w:rPr>
                <w:rFonts w:ascii="Times New Roman" w:eastAsia="Times New Roman" w:hAnsi="Times New Roman" w:cs="Times New Roman"/>
                <w:color w:val="212529"/>
                <w:sz w:val="20"/>
                <w:szCs w:val="24"/>
                <w:lang w:eastAsia="tr-TR"/>
              </w:rPr>
            </w:pPr>
            <w:r w:rsidRPr="005C2A56">
              <w:rPr>
                <w:rFonts w:ascii="Times New Roman" w:eastAsia="Times New Roman" w:hAnsi="Times New Roman" w:cs="Times New Roman"/>
                <w:color w:val="212529"/>
                <w:sz w:val="20"/>
                <w:szCs w:val="24"/>
                <w:lang w:eastAsia="tr-TR"/>
              </w:rPr>
              <w:t>Klasik ve modern mutfak uygulamalarını ve pişirme yöntemlerini gösterir.</w:t>
            </w:r>
          </w:p>
          <w:p w14:paraId="62C30073" w14:textId="19F4C51C" w:rsidR="00380168" w:rsidRPr="005C2A56" w:rsidRDefault="00380168" w:rsidP="007723BB">
            <w:pPr>
              <w:pStyle w:val="ListeParagraf"/>
              <w:numPr>
                <w:ilvl w:val="0"/>
                <w:numId w:val="8"/>
              </w:numPr>
              <w:shd w:val="clear" w:color="auto" w:fill="FFFFFF"/>
              <w:ind w:left="454"/>
              <w:jc w:val="both"/>
              <w:rPr>
                <w:rFonts w:ascii="Times New Roman" w:eastAsia="Times New Roman" w:hAnsi="Times New Roman" w:cs="Times New Roman"/>
                <w:color w:val="212529"/>
                <w:sz w:val="20"/>
                <w:szCs w:val="24"/>
                <w:lang w:eastAsia="tr-TR"/>
              </w:rPr>
            </w:pPr>
            <w:r w:rsidRPr="005C2A56">
              <w:rPr>
                <w:rFonts w:ascii="Times New Roman" w:eastAsia="Times New Roman" w:hAnsi="Times New Roman" w:cs="Times New Roman"/>
                <w:color w:val="212529"/>
                <w:sz w:val="20"/>
                <w:szCs w:val="24"/>
                <w:lang w:eastAsia="tr-TR"/>
              </w:rPr>
              <w:t>Gıdaların özelliklerini ve besin değerlerini bilerek hammaddenin seçiminden tüketilmesine kadar geçen ürün yaşam ev</w:t>
            </w:r>
            <w:r w:rsidR="00781644">
              <w:rPr>
                <w:rFonts w:ascii="Times New Roman" w:eastAsia="Times New Roman" w:hAnsi="Times New Roman" w:cs="Times New Roman"/>
                <w:color w:val="212529"/>
                <w:sz w:val="20"/>
                <w:szCs w:val="24"/>
                <w:lang w:eastAsia="tr-TR"/>
              </w:rPr>
              <w:t>re</w:t>
            </w:r>
            <w:r w:rsidRPr="005C2A56">
              <w:rPr>
                <w:rFonts w:ascii="Times New Roman" w:eastAsia="Times New Roman" w:hAnsi="Times New Roman" w:cs="Times New Roman"/>
                <w:color w:val="212529"/>
                <w:sz w:val="20"/>
                <w:szCs w:val="24"/>
                <w:lang w:eastAsia="tr-TR"/>
              </w:rPr>
              <w:t>lerinin tamamını</w:t>
            </w:r>
            <w:r w:rsidR="00E745DF">
              <w:rPr>
                <w:rFonts w:ascii="Times New Roman" w:eastAsia="Times New Roman" w:hAnsi="Times New Roman" w:cs="Times New Roman"/>
                <w:color w:val="212529"/>
                <w:sz w:val="20"/>
                <w:szCs w:val="24"/>
                <w:lang w:eastAsia="tr-TR"/>
              </w:rPr>
              <w:t xml:space="preserve"> </w:t>
            </w:r>
            <w:proofErr w:type="gramStart"/>
            <w:r w:rsidR="00E745DF">
              <w:rPr>
                <w:rFonts w:ascii="Times New Roman" w:eastAsia="Times New Roman" w:hAnsi="Times New Roman" w:cs="Times New Roman"/>
                <w:color w:val="212529"/>
                <w:sz w:val="20"/>
                <w:szCs w:val="24"/>
                <w:lang w:eastAsia="tr-TR"/>
              </w:rPr>
              <w:t>hijyenik</w:t>
            </w:r>
            <w:proofErr w:type="gramEnd"/>
            <w:r w:rsidR="00E745DF">
              <w:rPr>
                <w:rFonts w:ascii="Times New Roman" w:eastAsia="Times New Roman" w:hAnsi="Times New Roman" w:cs="Times New Roman"/>
                <w:color w:val="212529"/>
                <w:sz w:val="20"/>
                <w:szCs w:val="24"/>
                <w:lang w:eastAsia="tr-TR"/>
              </w:rPr>
              <w:t xml:space="preserve">, </w:t>
            </w:r>
            <w:r w:rsidR="00781644">
              <w:rPr>
                <w:rFonts w:ascii="Times New Roman" w:eastAsia="Times New Roman" w:hAnsi="Times New Roman" w:cs="Times New Roman"/>
                <w:color w:val="212529"/>
                <w:sz w:val="20"/>
                <w:szCs w:val="24"/>
                <w:lang w:eastAsia="tr-TR"/>
              </w:rPr>
              <w:t>sağlıklı ve</w:t>
            </w:r>
            <w:r w:rsidR="00970C72">
              <w:rPr>
                <w:rFonts w:ascii="Times New Roman" w:eastAsia="Times New Roman" w:hAnsi="Times New Roman" w:cs="Times New Roman"/>
                <w:color w:val="212529"/>
                <w:sz w:val="20"/>
                <w:szCs w:val="24"/>
                <w:lang w:eastAsia="tr-TR"/>
              </w:rPr>
              <w:t xml:space="preserve"> etik ilkelere uygun</w:t>
            </w:r>
            <w:r w:rsidRPr="005C2A56">
              <w:rPr>
                <w:rFonts w:ascii="Times New Roman" w:eastAsia="Times New Roman" w:hAnsi="Times New Roman" w:cs="Times New Roman"/>
                <w:color w:val="212529"/>
                <w:sz w:val="20"/>
                <w:szCs w:val="24"/>
                <w:lang w:eastAsia="tr-TR"/>
              </w:rPr>
              <w:t xml:space="preserve"> şekilde yönetir.</w:t>
            </w:r>
          </w:p>
          <w:p w14:paraId="6DF518D6" w14:textId="38D5EB11" w:rsidR="00380168" w:rsidRPr="005C2A56" w:rsidRDefault="00380168" w:rsidP="007723BB">
            <w:pPr>
              <w:pStyle w:val="ListeParagraf"/>
              <w:numPr>
                <w:ilvl w:val="0"/>
                <w:numId w:val="8"/>
              </w:numPr>
              <w:shd w:val="clear" w:color="auto" w:fill="FFFFFF"/>
              <w:ind w:left="454"/>
              <w:jc w:val="both"/>
              <w:rPr>
                <w:rFonts w:ascii="Times New Roman" w:eastAsia="Times New Roman" w:hAnsi="Times New Roman" w:cs="Times New Roman"/>
                <w:color w:val="212529"/>
                <w:sz w:val="20"/>
                <w:szCs w:val="24"/>
                <w:lang w:eastAsia="tr-TR"/>
              </w:rPr>
            </w:pPr>
            <w:r w:rsidRPr="005C2A56">
              <w:rPr>
                <w:rFonts w:ascii="Times New Roman" w:eastAsia="Times New Roman" w:hAnsi="Times New Roman" w:cs="Times New Roman"/>
                <w:color w:val="212529"/>
                <w:sz w:val="20"/>
                <w:szCs w:val="24"/>
                <w:lang w:eastAsia="tr-TR"/>
              </w:rPr>
              <w:t>Türk ve dünya mutfaklarının farklılık ve benzerliklerini karşılaştırarak ulusal ve uluslararası tüm reçeteleri hazırlar.</w:t>
            </w:r>
          </w:p>
          <w:p w14:paraId="6EC6BA82" w14:textId="584B49E6" w:rsidR="00380168" w:rsidRPr="005C2A56" w:rsidRDefault="00380168" w:rsidP="007723BB">
            <w:pPr>
              <w:pStyle w:val="ListeParagraf"/>
              <w:numPr>
                <w:ilvl w:val="0"/>
                <w:numId w:val="8"/>
              </w:numPr>
              <w:shd w:val="clear" w:color="auto" w:fill="FFFFFF"/>
              <w:ind w:left="454"/>
              <w:jc w:val="both"/>
              <w:rPr>
                <w:rFonts w:ascii="Times New Roman" w:eastAsia="Times New Roman" w:hAnsi="Times New Roman" w:cs="Times New Roman"/>
                <w:color w:val="212529"/>
                <w:sz w:val="20"/>
                <w:szCs w:val="24"/>
                <w:lang w:eastAsia="tr-TR"/>
              </w:rPr>
            </w:pPr>
            <w:r w:rsidRPr="005C2A56">
              <w:rPr>
                <w:rFonts w:ascii="Times New Roman" w:eastAsia="Times New Roman" w:hAnsi="Times New Roman" w:cs="Times New Roman"/>
                <w:color w:val="212529"/>
                <w:sz w:val="20"/>
                <w:szCs w:val="24"/>
                <w:lang w:eastAsia="tr-TR"/>
              </w:rPr>
              <w:t xml:space="preserve">Değişen tüketici beklentilerini karşılamak üzere </w:t>
            </w:r>
            <w:r w:rsidR="009E0AFA">
              <w:rPr>
                <w:rFonts w:ascii="Times New Roman" w:eastAsia="Times New Roman" w:hAnsi="Times New Roman" w:cs="Times New Roman"/>
                <w:color w:val="212529"/>
                <w:sz w:val="20"/>
                <w:szCs w:val="24"/>
                <w:lang w:eastAsia="tr-TR"/>
              </w:rPr>
              <w:t xml:space="preserve">yaşam boyu öğrenen, </w:t>
            </w:r>
            <w:r w:rsidRPr="005C2A56">
              <w:rPr>
                <w:rFonts w:ascii="Times New Roman" w:eastAsia="Times New Roman" w:hAnsi="Times New Roman" w:cs="Times New Roman"/>
                <w:color w:val="212529"/>
                <w:sz w:val="20"/>
                <w:szCs w:val="24"/>
                <w:lang w:eastAsia="tr-TR"/>
              </w:rPr>
              <w:t xml:space="preserve">yenilikçi </w:t>
            </w:r>
            <w:r w:rsidR="00970C72">
              <w:rPr>
                <w:rFonts w:ascii="Times New Roman" w:eastAsia="Times New Roman" w:hAnsi="Times New Roman" w:cs="Times New Roman"/>
                <w:color w:val="212529"/>
                <w:sz w:val="20"/>
                <w:szCs w:val="24"/>
                <w:lang w:eastAsia="tr-TR"/>
              </w:rPr>
              <w:t xml:space="preserve">ve eleştirel </w:t>
            </w:r>
            <w:r w:rsidRPr="005C2A56">
              <w:rPr>
                <w:rFonts w:ascii="Times New Roman" w:eastAsia="Times New Roman" w:hAnsi="Times New Roman" w:cs="Times New Roman"/>
                <w:color w:val="212529"/>
                <w:sz w:val="20"/>
                <w:szCs w:val="24"/>
                <w:lang w:eastAsia="tr-TR"/>
              </w:rPr>
              <w:t>bakış açısıyla çözümler üretir.</w:t>
            </w:r>
          </w:p>
          <w:p w14:paraId="58EDF54D" w14:textId="2E468D2C" w:rsidR="00380168" w:rsidRPr="005C2A56" w:rsidRDefault="005C2A56" w:rsidP="007723BB">
            <w:pPr>
              <w:pStyle w:val="ListeParagraf"/>
              <w:numPr>
                <w:ilvl w:val="0"/>
                <w:numId w:val="8"/>
              </w:numPr>
              <w:shd w:val="clear" w:color="auto" w:fill="FFFFFF"/>
              <w:ind w:left="454"/>
              <w:jc w:val="both"/>
              <w:rPr>
                <w:rFonts w:ascii="Times New Roman" w:eastAsia="Times New Roman" w:hAnsi="Times New Roman" w:cs="Times New Roman"/>
                <w:color w:val="212529"/>
                <w:sz w:val="20"/>
                <w:szCs w:val="24"/>
                <w:lang w:eastAsia="tr-TR"/>
              </w:rPr>
            </w:pPr>
            <w:r w:rsidRPr="005C2A56">
              <w:rPr>
                <w:rFonts w:ascii="Times New Roman" w:eastAsia="Times New Roman" w:hAnsi="Times New Roman" w:cs="Times New Roman"/>
                <w:color w:val="212529"/>
                <w:sz w:val="20"/>
                <w:szCs w:val="24"/>
                <w:lang w:eastAsia="tr-TR"/>
              </w:rPr>
              <w:t>B1</w:t>
            </w:r>
            <w:r w:rsidR="00380168" w:rsidRPr="005C2A56">
              <w:rPr>
                <w:rFonts w:ascii="Times New Roman" w:eastAsia="Times New Roman" w:hAnsi="Times New Roman" w:cs="Times New Roman"/>
                <w:color w:val="212529"/>
                <w:sz w:val="20"/>
                <w:szCs w:val="24"/>
                <w:lang w:eastAsia="tr-TR"/>
              </w:rPr>
              <w:t xml:space="preserve"> seviyesinde İngilizce (</w:t>
            </w:r>
            <w:r w:rsidRPr="005C2A56">
              <w:rPr>
                <w:rFonts w:ascii="Times New Roman" w:eastAsia="Times New Roman" w:hAnsi="Times New Roman" w:cs="Times New Roman"/>
                <w:color w:val="212529"/>
                <w:sz w:val="20"/>
                <w:szCs w:val="24"/>
                <w:lang w:eastAsia="tr-TR"/>
              </w:rPr>
              <w:t>“</w:t>
            </w:r>
            <w:proofErr w:type="spellStart"/>
            <w:r w:rsidR="00380168" w:rsidRPr="005C2A56">
              <w:rPr>
                <w:rFonts w:ascii="Times New Roman" w:eastAsia="Times New Roman" w:hAnsi="Times New Roman" w:cs="Times New Roman"/>
                <w:i/>
                <w:color w:val="212529"/>
                <w:sz w:val="20"/>
                <w:szCs w:val="24"/>
                <w:lang w:eastAsia="tr-TR"/>
              </w:rPr>
              <w:t>European</w:t>
            </w:r>
            <w:proofErr w:type="spellEnd"/>
            <w:r w:rsidR="00380168" w:rsidRPr="005C2A56">
              <w:rPr>
                <w:rFonts w:ascii="Times New Roman" w:eastAsia="Times New Roman" w:hAnsi="Times New Roman" w:cs="Times New Roman"/>
                <w:i/>
                <w:color w:val="212529"/>
                <w:sz w:val="20"/>
                <w:szCs w:val="24"/>
                <w:lang w:eastAsia="tr-TR"/>
              </w:rPr>
              <w:t xml:space="preserve"> Language Portfolio Global </w:t>
            </w:r>
            <w:proofErr w:type="spellStart"/>
            <w:r w:rsidR="00380168" w:rsidRPr="005C2A56">
              <w:rPr>
                <w:rFonts w:ascii="Times New Roman" w:eastAsia="Times New Roman" w:hAnsi="Times New Roman" w:cs="Times New Roman"/>
                <w:i/>
                <w:color w:val="212529"/>
                <w:sz w:val="20"/>
                <w:szCs w:val="24"/>
                <w:lang w:eastAsia="tr-TR"/>
              </w:rPr>
              <w:t>Scale</w:t>
            </w:r>
            <w:proofErr w:type="spellEnd"/>
            <w:r w:rsidR="00380168" w:rsidRPr="005C2A56">
              <w:rPr>
                <w:rFonts w:ascii="Times New Roman" w:eastAsia="Times New Roman" w:hAnsi="Times New Roman" w:cs="Times New Roman"/>
                <w:color w:val="212529"/>
                <w:sz w:val="20"/>
                <w:szCs w:val="24"/>
                <w:lang w:eastAsia="tr-TR"/>
              </w:rPr>
              <w:t>”, Level B</w:t>
            </w:r>
            <w:r w:rsidRPr="005C2A56">
              <w:rPr>
                <w:rFonts w:ascii="Times New Roman" w:eastAsia="Times New Roman" w:hAnsi="Times New Roman" w:cs="Times New Roman"/>
                <w:color w:val="212529"/>
                <w:sz w:val="20"/>
                <w:szCs w:val="24"/>
                <w:lang w:eastAsia="tr-TR"/>
              </w:rPr>
              <w:t>1</w:t>
            </w:r>
            <w:r w:rsidR="007E2A9D">
              <w:rPr>
                <w:rFonts w:ascii="Times New Roman" w:eastAsia="Times New Roman" w:hAnsi="Times New Roman" w:cs="Times New Roman"/>
                <w:color w:val="212529"/>
                <w:sz w:val="20"/>
                <w:szCs w:val="24"/>
                <w:lang w:eastAsia="tr-TR"/>
              </w:rPr>
              <w:t>) kullanma yetkinliğine sahiptir</w:t>
            </w:r>
            <w:r w:rsidR="00380168" w:rsidRPr="005C2A56">
              <w:rPr>
                <w:rFonts w:ascii="Times New Roman" w:eastAsia="Times New Roman" w:hAnsi="Times New Roman" w:cs="Times New Roman"/>
                <w:color w:val="212529"/>
                <w:sz w:val="20"/>
                <w:szCs w:val="24"/>
                <w:lang w:eastAsia="tr-TR"/>
              </w:rPr>
              <w:t xml:space="preserve">.  </w:t>
            </w:r>
          </w:p>
          <w:p w14:paraId="3BE8705A" w14:textId="74C220E3" w:rsidR="00380168" w:rsidRPr="005C2A56" w:rsidRDefault="00380168" w:rsidP="007723BB">
            <w:pPr>
              <w:pStyle w:val="ListeParagraf"/>
              <w:numPr>
                <w:ilvl w:val="0"/>
                <w:numId w:val="8"/>
              </w:numPr>
              <w:shd w:val="clear" w:color="auto" w:fill="FFFFFF"/>
              <w:ind w:left="454"/>
              <w:jc w:val="both"/>
              <w:rPr>
                <w:rFonts w:ascii="Times New Roman" w:eastAsia="Times New Roman" w:hAnsi="Times New Roman" w:cs="Times New Roman"/>
                <w:color w:val="212529"/>
                <w:sz w:val="20"/>
                <w:szCs w:val="24"/>
                <w:lang w:eastAsia="tr-TR"/>
              </w:rPr>
            </w:pPr>
            <w:r w:rsidRPr="005C2A56">
              <w:rPr>
                <w:rFonts w:ascii="Times New Roman" w:eastAsia="Times New Roman" w:hAnsi="Times New Roman" w:cs="Times New Roman"/>
                <w:color w:val="212529"/>
                <w:sz w:val="20"/>
                <w:szCs w:val="24"/>
                <w:lang w:eastAsia="tr-TR"/>
              </w:rPr>
              <w:t>Alanın gerektirdiği düzeyde bilişim ve ileti</w:t>
            </w:r>
            <w:r w:rsidR="007E2A9D">
              <w:rPr>
                <w:rFonts w:ascii="Times New Roman" w:eastAsia="Times New Roman" w:hAnsi="Times New Roman" w:cs="Times New Roman"/>
                <w:color w:val="212529"/>
                <w:sz w:val="20"/>
                <w:szCs w:val="24"/>
                <w:lang w:eastAsia="tr-TR"/>
              </w:rPr>
              <w:t>şim teknolojilerini kullanma yetkinliğine sahiptir</w:t>
            </w:r>
            <w:r w:rsidRPr="005C2A56">
              <w:rPr>
                <w:rFonts w:ascii="Times New Roman" w:eastAsia="Times New Roman" w:hAnsi="Times New Roman" w:cs="Times New Roman"/>
                <w:color w:val="212529"/>
                <w:sz w:val="20"/>
                <w:szCs w:val="24"/>
                <w:lang w:eastAsia="tr-TR"/>
              </w:rPr>
              <w:t>.</w:t>
            </w:r>
          </w:p>
          <w:p w14:paraId="7C86DA6C" w14:textId="72D6E039" w:rsidR="00380168" w:rsidRPr="005C2A56" w:rsidRDefault="00380168" w:rsidP="007723BB">
            <w:pPr>
              <w:pStyle w:val="ListeParagraf"/>
              <w:numPr>
                <w:ilvl w:val="0"/>
                <w:numId w:val="8"/>
              </w:numPr>
              <w:shd w:val="clear" w:color="auto" w:fill="FFFFFF"/>
              <w:ind w:left="454"/>
              <w:jc w:val="both"/>
              <w:rPr>
                <w:rFonts w:ascii="Times New Roman" w:eastAsia="Times New Roman" w:hAnsi="Times New Roman" w:cs="Times New Roman"/>
                <w:color w:val="212529"/>
                <w:sz w:val="20"/>
                <w:szCs w:val="24"/>
                <w:lang w:eastAsia="tr-TR"/>
              </w:rPr>
            </w:pPr>
            <w:r w:rsidRPr="005C2A56">
              <w:rPr>
                <w:rFonts w:ascii="Times New Roman" w:eastAsia="Times New Roman" w:hAnsi="Times New Roman" w:cs="Times New Roman"/>
                <w:color w:val="212529"/>
                <w:sz w:val="20"/>
                <w:szCs w:val="24"/>
                <w:lang w:eastAsia="tr-TR"/>
              </w:rPr>
              <w:t>Turizm sektöründe sorumluluğu altında çalışanların mesleki gelişimine yönelik etkinlikleri planlayıp yönetebilme, hissedarları ve paydaşları e</w:t>
            </w:r>
            <w:r w:rsidR="00055B63">
              <w:rPr>
                <w:rFonts w:ascii="Times New Roman" w:eastAsia="Times New Roman" w:hAnsi="Times New Roman" w:cs="Times New Roman"/>
                <w:color w:val="212529"/>
                <w:sz w:val="20"/>
                <w:szCs w:val="24"/>
                <w:lang w:eastAsia="tr-TR"/>
              </w:rPr>
              <w:t xml:space="preserve">ğitebilme </w:t>
            </w:r>
            <w:r w:rsidR="00915DDF">
              <w:rPr>
                <w:rFonts w:ascii="Times New Roman" w:eastAsia="Times New Roman" w:hAnsi="Times New Roman" w:cs="Times New Roman"/>
                <w:color w:val="212529"/>
                <w:sz w:val="20"/>
                <w:szCs w:val="24"/>
                <w:lang w:eastAsia="tr-TR"/>
              </w:rPr>
              <w:t>becerisine</w:t>
            </w:r>
            <w:r w:rsidRPr="005C2A56">
              <w:rPr>
                <w:rFonts w:ascii="Times New Roman" w:eastAsia="Times New Roman" w:hAnsi="Times New Roman" w:cs="Times New Roman"/>
                <w:color w:val="212529"/>
                <w:sz w:val="20"/>
                <w:szCs w:val="24"/>
                <w:lang w:eastAsia="tr-TR"/>
              </w:rPr>
              <w:t xml:space="preserve"> sahiptir.</w:t>
            </w:r>
          </w:p>
          <w:p w14:paraId="70F8E4AC" w14:textId="28BEA189" w:rsidR="00380168" w:rsidRPr="005C2A56" w:rsidRDefault="00380168" w:rsidP="007723BB">
            <w:pPr>
              <w:pStyle w:val="ListeParagraf"/>
              <w:numPr>
                <w:ilvl w:val="0"/>
                <w:numId w:val="8"/>
              </w:numPr>
              <w:shd w:val="clear" w:color="auto" w:fill="FFFFFF"/>
              <w:ind w:left="454"/>
              <w:jc w:val="both"/>
              <w:rPr>
                <w:rFonts w:ascii="Times New Roman" w:eastAsia="Times New Roman" w:hAnsi="Times New Roman" w:cs="Times New Roman"/>
                <w:color w:val="212529"/>
                <w:sz w:val="20"/>
                <w:szCs w:val="24"/>
                <w:lang w:eastAsia="tr-TR"/>
              </w:rPr>
            </w:pPr>
            <w:r w:rsidRPr="005C2A56">
              <w:rPr>
                <w:rFonts w:ascii="Times New Roman" w:eastAsia="Times New Roman" w:hAnsi="Times New Roman" w:cs="Times New Roman"/>
                <w:color w:val="212529"/>
                <w:sz w:val="20"/>
                <w:szCs w:val="24"/>
                <w:lang w:eastAsia="tr-TR"/>
              </w:rPr>
              <w:t>Takım çalışmasına yatkın</w:t>
            </w:r>
            <w:r w:rsidR="00970C72">
              <w:rPr>
                <w:rFonts w:ascii="Times New Roman" w:eastAsia="Times New Roman" w:hAnsi="Times New Roman" w:cs="Times New Roman"/>
                <w:color w:val="212529"/>
                <w:sz w:val="20"/>
                <w:szCs w:val="24"/>
                <w:lang w:eastAsia="tr-TR"/>
              </w:rPr>
              <w:t xml:space="preserve"> olma</w:t>
            </w:r>
            <w:r w:rsidRPr="005C2A56">
              <w:rPr>
                <w:rFonts w:ascii="Times New Roman" w:eastAsia="Times New Roman" w:hAnsi="Times New Roman" w:cs="Times New Roman"/>
                <w:color w:val="212529"/>
                <w:sz w:val="20"/>
                <w:szCs w:val="24"/>
                <w:lang w:eastAsia="tr-TR"/>
              </w:rPr>
              <w:t>, soruml</w:t>
            </w:r>
            <w:r w:rsidR="00970C72">
              <w:rPr>
                <w:rFonts w:ascii="Times New Roman" w:eastAsia="Times New Roman" w:hAnsi="Times New Roman" w:cs="Times New Roman"/>
                <w:color w:val="212529"/>
                <w:sz w:val="20"/>
                <w:szCs w:val="24"/>
                <w:lang w:eastAsia="tr-TR"/>
              </w:rPr>
              <w:t>uluk alabilme</w:t>
            </w:r>
            <w:r w:rsidRPr="005C2A56">
              <w:rPr>
                <w:rFonts w:ascii="Times New Roman" w:eastAsia="Times New Roman" w:hAnsi="Times New Roman" w:cs="Times New Roman"/>
                <w:color w:val="212529"/>
                <w:sz w:val="20"/>
                <w:szCs w:val="24"/>
                <w:lang w:eastAsia="tr-TR"/>
              </w:rPr>
              <w:t xml:space="preserve">, </w:t>
            </w:r>
            <w:r w:rsidR="00970C72">
              <w:rPr>
                <w:rFonts w:ascii="Times New Roman" w:eastAsia="Times New Roman" w:hAnsi="Times New Roman" w:cs="Times New Roman"/>
                <w:color w:val="212529"/>
                <w:sz w:val="20"/>
                <w:szCs w:val="24"/>
                <w:lang w:eastAsia="tr-TR"/>
              </w:rPr>
              <w:t xml:space="preserve">proje üretebilme, </w:t>
            </w:r>
            <w:r w:rsidRPr="005C2A56">
              <w:rPr>
                <w:rFonts w:ascii="Times New Roman" w:eastAsia="Times New Roman" w:hAnsi="Times New Roman" w:cs="Times New Roman"/>
                <w:color w:val="212529"/>
                <w:sz w:val="20"/>
                <w:szCs w:val="24"/>
                <w:lang w:eastAsia="tr-TR"/>
              </w:rPr>
              <w:t>l</w:t>
            </w:r>
            <w:r w:rsidR="00970C72">
              <w:rPr>
                <w:rFonts w:ascii="Times New Roman" w:eastAsia="Times New Roman" w:hAnsi="Times New Roman" w:cs="Times New Roman"/>
                <w:color w:val="212529"/>
                <w:sz w:val="20"/>
                <w:szCs w:val="24"/>
                <w:lang w:eastAsia="tr-TR"/>
              </w:rPr>
              <w:t xml:space="preserve">iderlik yapabilme </w:t>
            </w:r>
            <w:r w:rsidRPr="005C2A56">
              <w:rPr>
                <w:rFonts w:ascii="Times New Roman" w:eastAsia="Times New Roman" w:hAnsi="Times New Roman" w:cs="Times New Roman"/>
                <w:color w:val="212529"/>
                <w:sz w:val="20"/>
                <w:szCs w:val="24"/>
                <w:lang w:eastAsia="tr-TR"/>
              </w:rPr>
              <w:t>ve iç/dı</w:t>
            </w:r>
            <w:r w:rsidR="00970C72">
              <w:rPr>
                <w:rFonts w:ascii="Times New Roman" w:eastAsia="Times New Roman" w:hAnsi="Times New Roman" w:cs="Times New Roman"/>
                <w:color w:val="212529"/>
                <w:sz w:val="20"/>
                <w:szCs w:val="24"/>
                <w:lang w:eastAsia="tr-TR"/>
              </w:rPr>
              <w:t>ş paydaşlarla iletişim kurabilme yetkinliğin</w:t>
            </w:r>
            <w:r w:rsidRPr="005C2A56">
              <w:rPr>
                <w:rFonts w:ascii="Times New Roman" w:eastAsia="Times New Roman" w:hAnsi="Times New Roman" w:cs="Times New Roman"/>
                <w:color w:val="212529"/>
                <w:sz w:val="20"/>
                <w:szCs w:val="24"/>
                <w:lang w:eastAsia="tr-TR"/>
              </w:rPr>
              <w:t>e sahiptir.</w:t>
            </w:r>
            <w:r w:rsidRPr="005C2A56">
              <w:rPr>
                <w:rFonts w:ascii="Arial" w:eastAsia="Times New Roman" w:hAnsi="Arial" w:cs="Arial"/>
                <w:color w:val="212529"/>
                <w:sz w:val="20"/>
                <w:szCs w:val="24"/>
                <w:lang w:eastAsia="tr-TR"/>
              </w:rPr>
              <w:t xml:space="preserve">  </w:t>
            </w:r>
          </w:p>
        </w:tc>
      </w:tr>
    </w:tbl>
    <w:p w14:paraId="49ABF8F9" w14:textId="2BF2861E" w:rsidR="00380168" w:rsidRDefault="00380168" w:rsidP="00380168">
      <w:pPr>
        <w:shd w:val="clear" w:color="auto" w:fill="FFFFFF"/>
        <w:spacing w:after="0" w:line="240" w:lineRule="auto"/>
        <w:jc w:val="both"/>
        <w:rPr>
          <w:rFonts w:ascii="Arial" w:eastAsia="Times New Roman" w:hAnsi="Arial" w:cs="Arial"/>
          <w:color w:val="212529"/>
          <w:sz w:val="24"/>
          <w:szCs w:val="24"/>
          <w:lang w:eastAsia="tr-TR"/>
        </w:rPr>
      </w:pPr>
    </w:p>
    <w:p w14:paraId="2367A387" w14:textId="77777777" w:rsidR="005C2A56" w:rsidRDefault="005C2A56" w:rsidP="00380168">
      <w:pPr>
        <w:shd w:val="clear" w:color="auto" w:fill="FFFFFF"/>
        <w:spacing w:after="0" w:line="240" w:lineRule="auto"/>
        <w:jc w:val="both"/>
        <w:rPr>
          <w:rFonts w:ascii="Arial" w:eastAsia="Times New Roman" w:hAnsi="Arial" w:cs="Arial"/>
          <w:color w:val="212529"/>
          <w:sz w:val="24"/>
          <w:szCs w:val="24"/>
          <w:lang w:eastAsia="tr-TR"/>
        </w:rPr>
      </w:pPr>
    </w:p>
    <w:p w14:paraId="59F94A02" w14:textId="77777777" w:rsidR="005C2A56" w:rsidRDefault="005C2A56" w:rsidP="00380168">
      <w:pPr>
        <w:shd w:val="clear" w:color="auto" w:fill="FFFFFF"/>
        <w:spacing w:after="0" w:line="240" w:lineRule="auto"/>
        <w:jc w:val="both"/>
        <w:rPr>
          <w:rFonts w:ascii="Arial" w:eastAsia="Times New Roman" w:hAnsi="Arial" w:cs="Arial"/>
          <w:color w:val="212529"/>
          <w:sz w:val="24"/>
          <w:szCs w:val="24"/>
          <w:lang w:eastAsia="tr-TR"/>
        </w:rPr>
      </w:pPr>
      <w:bookmarkStart w:id="1" w:name="_GoBack"/>
      <w:bookmarkEnd w:id="1"/>
    </w:p>
    <w:p w14:paraId="4B991202" w14:textId="77777777" w:rsidR="005C2A56" w:rsidRDefault="005C2A56" w:rsidP="00380168">
      <w:pPr>
        <w:shd w:val="clear" w:color="auto" w:fill="FFFFFF"/>
        <w:spacing w:after="0" w:line="240" w:lineRule="auto"/>
        <w:jc w:val="both"/>
        <w:rPr>
          <w:rFonts w:ascii="Arial" w:eastAsia="Times New Roman" w:hAnsi="Arial" w:cs="Arial"/>
          <w:color w:val="212529"/>
          <w:sz w:val="24"/>
          <w:szCs w:val="24"/>
          <w:lang w:eastAsia="tr-TR"/>
        </w:rPr>
      </w:pPr>
    </w:p>
    <w:p w14:paraId="4A54A40D" w14:textId="77777777" w:rsidR="005C2A56" w:rsidRDefault="005C2A56" w:rsidP="00380168">
      <w:pPr>
        <w:shd w:val="clear" w:color="auto" w:fill="FFFFFF"/>
        <w:spacing w:after="0" w:line="240" w:lineRule="auto"/>
        <w:jc w:val="both"/>
        <w:rPr>
          <w:rFonts w:ascii="Arial" w:eastAsia="Times New Roman" w:hAnsi="Arial" w:cs="Arial"/>
          <w:color w:val="212529"/>
          <w:sz w:val="24"/>
          <w:szCs w:val="24"/>
          <w:lang w:eastAsia="tr-TR"/>
        </w:rPr>
      </w:pPr>
    </w:p>
    <w:sectPr w:rsidR="005C2A56" w:rsidSect="003211B3">
      <w:headerReference w:type="default" r:id="rId8"/>
      <w:pgSz w:w="16838" w:h="11906" w:orient="landscape"/>
      <w:pgMar w:top="454" w:right="1417" w:bottom="142"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FA198" w14:textId="77777777" w:rsidR="00F60AB1" w:rsidRDefault="00F60AB1" w:rsidP="005E3D75">
      <w:pPr>
        <w:spacing w:after="0" w:line="240" w:lineRule="auto"/>
      </w:pPr>
      <w:r>
        <w:separator/>
      </w:r>
    </w:p>
  </w:endnote>
  <w:endnote w:type="continuationSeparator" w:id="0">
    <w:p w14:paraId="068627CF" w14:textId="77777777" w:rsidR="00F60AB1" w:rsidRDefault="00F60AB1" w:rsidP="005E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0AFB6" w14:textId="77777777" w:rsidR="00F60AB1" w:rsidRDefault="00F60AB1" w:rsidP="005E3D75">
      <w:pPr>
        <w:spacing w:after="0" w:line="240" w:lineRule="auto"/>
      </w:pPr>
      <w:r>
        <w:separator/>
      </w:r>
    </w:p>
  </w:footnote>
  <w:footnote w:type="continuationSeparator" w:id="0">
    <w:p w14:paraId="68C2C8F9" w14:textId="77777777" w:rsidR="00F60AB1" w:rsidRDefault="00F60AB1" w:rsidP="005E3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37E50" w14:textId="04DBDCD7" w:rsidR="005E3D75" w:rsidRPr="00380168" w:rsidRDefault="005E3D75" w:rsidP="003211B3">
    <w:pPr>
      <w:pStyle w:val="stbilgi"/>
      <w:spacing w:after="120"/>
      <w:jc w:val="center"/>
      <w:rPr>
        <w:rFonts w:ascii="Times New Roman" w:hAnsi="Times New Roman" w:cs="Times New Roman"/>
        <w:b/>
        <w:sz w:val="24"/>
        <w:szCs w:val="28"/>
      </w:rPr>
    </w:pPr>
    <w:r w:rsidRPr="00380168">
      <w:rPr>
        <w:rFonts w:ascii="Times New Roman" w:hAnsi="Times New Roman" w:cs="Times New Roman"/>
        <w:b/>
        <w:sz w:val="24"/>
        <w:szCs w:val="28"/>
      </w:rPr>
      <w:t xml:space="preserve">KAYSERİ ÜNİVERSİTESİ UYGULAMALI BİLİMLER FAKÜLTESİ GASTRONOMİ VE MUTFAK SANATLARI </w:t>
    </w:r>
    <w:r w:rsidR="008C1188" w:rsidRPr="00380168">
      <w:rPr>
        <w:rFonts w:ascii="Times New Roman" w:hAnsi="Times New Roman" w:cs="Times New Roman"/>
        <w:b/>
        <w:sz w:val="24"/>
        <w:szCs w:val="28"/>
      </w:rPr>
      <w:t>BÖLÜMÜ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01614"/>
    <w:multiLevelType w:val="hybridMultilevel"/>
    <w:tmpl w:val="615440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D3338E"/>
    <w:multiLevelType w:val="hybridMultilevel"/>
    <w:tmpl w:val="1BEC7B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BA54B3"/>
    <w:multiLevelType w:val="hybridMultilevel"/>
    <w:tmpl w:val="2BA82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745251"/>
    <w:multiLevelType w:val="hybridMultilevel"/>
    <w:tmpl w:val="62C0E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D4036E"/>
    <w:multiLevelType w:val="hybridMultilevel"/>
    <w:tmpl w:val="AA609C70"/>
    <w:lvl w:ilvl="0" w:tplc="B58C6EDE">
      <w:start w:val="1"/>
      <w:numFmt w:val="decimal"/>
      <w:lvlText w:val="%1."/>
      <w:lvlJc w:val="left"/>
      <w:pPr>
        <w:ind w:left="720" w:hanging="360"/>
      </w:pPr>
      <w:rPr>
        <w:rFonts w:ascii="Times New Roman" w:eastAsiaTheme="minorHAnsi" w:hAnsi="Times New Roman"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C2A5BED"/>
    <w:multiLevelType w:val="multilevel"/>
    <w:tmpl w:val="B35E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2B0647"/>
    <w:multiLevelType w:val="hybridMultilevel"/>
    <w:tmpl w:val="24DA1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5E63F3C"/>
    <w:multiLevelType w:val="hybridMultilevel"/>
    <w:tmpl w:val="676C0A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79E3682"/>
    <w:multiLevelType w:val="multilevel"/>
    <w:tmpl w:val="9E36EB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A53ECD"/>
    <w:multiLevelType w:val="hybridMultilevel"/>
    <w:tmpl w:val="2562A8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9"/>
  </w:num>
  <w:num w:numId="5">
    <w:abstractNumId w:val="3"/>
  </w:num>
  <w:num w:numId="6">
    <w:abstractNumId w:val="7"/>
  </w:num>
  <w:num w:numId="7">
    <w:abstractNumId w:val="2"/>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0E"/>
    <w:rsid w:val="00020DBC"/>
    <w:rsid w:val="00053DA1"/>
    <w:rsid w:val="00055B63"/>
    <w:rsid w:val="00067BAE"/>
    <w:rsid w:val="000B2D88"/>
    <w:rsid w:val="000D49F6"/>
    <w:rsid w:val="000D73F2"/>
    <w:rsid w:val="001103B3"/>
    <w:rsid w:val="00152BE8"/>
    <w:rsid w:val="001546BA"/>
    <w:rsid w:val="00215D20"/>
    <w:rsid w:val="00255451"/>
    <w:rsid w:val="00260FBE"/>
    <w:rsid w:val="0026195A"/>
    <w:rsid w:val="0026775D"/>
    <w:rsid w:val="002854D2"/>
    <w:rsid w:val="002A659F"/>
    <w:rsid w:val="002A6837"/>
    <w:rsid w:val="002C6401"/>
    <w:rsid w:val="002D53E4"/>
    <w:rsid w:val="00301EA8"/>
    <w:rsid w:val="003211B3"/>
    <w:rsid w:val="003773FA"/>
    <w:rsid w:val="00380168"/>
    <w:rsid w:val="00381E6C"/>
    <w:rsid w:val="00390C16"/>
    <w:rsid w:val="003A4FF8"/>
    <w:rsid w:val="00424555"/>
    <w:rsid w:val="00431998"/>
    <w:rsid w:val="00440FB6"/>
    <w:rsid w:val="004610E5"/>
    <w:rsid w:val="00494E4D"/>
    <w:rsid w:val="004C469D"/>
    <w:rsid w:val="0052363D"/>
    <w:rsid w:val="0055585B"/>
    <w:rsid w:val="00591CA6"/>
    <w:rsid w:val="005C2A56"/>
    <w:rsid w:val="005E3D75"/>
    <w:rsid w:val="005E56F2"/>
    <w:rsid w:val="005F295C"/>
    <w:rsid w:val="006145FD"/>
    <w:rsid w:val="006163B6"/>
    <w:rsid w:val="006A2C23"/>
    <w:rsid w:val="006A5253"/>
    <w:rsid w:val="006C47CE"/>
    <w:rsid w:val="0072622F"/>
    <w:rsid w:val="00732154"/>
    <w:rsid w:val="007723BB"/>
    <w:rsid w:val="00781644"/>
    <w:rsid w:val="00792F3D"/>
    <w:rsid w:val="007B6AEF"/>
    <w:rsid w:val="007E2A9D"/>
    <w:rsid w:val="00827B2E"/>
    <w:rsid w:val="00833D2A"/>
    <w:rsid w:val="00847009"/>
    <w:rsid w:val="00860487"/>
    <w:rsid w:val="008756FD"/>
    <w:rsid w:val="008C1188"/>
    <w:rsid w:val="008E1363"/>
    <w:rsid w:val="00915DDF"/>
    <w:rsid w:val="00922287"/>
    <w:rsid w:val="00931B0E"/>
    <w:rsid w:val="0093298C"/>
    <w:rsid w:val="00954F08"/>
    <w:rsid w:val="009678C8"/>
    <w:rsid w:val="00970C72"/>
    <w:rsid w:val="009D6E93"/>
    <w:rsid w:val="009E0AFA"/>
    <w:rsid w:val="00A51AEC"/>
    <w:rsid w:val="00B32F63"/>
    <w:rsid w:val="00B42E77"/>
    <w:rsid w:val="00B43865"/>
    <w:rsid w:val="00B56402"/>
    <w:rsid w:val="00B65C0E"/>
    <w:rsid w:val="00B80291"/>
    <w:rsid w:val="00BE76D9"/>
    <w:rsid w:val="00BE7738"/>
    <w:rsid w:val="00D90078"/>
    <w:rsid w:val="00DC0B48"/>
    <w:rsid w:val="00DC39BA"/>
    <w:rsid w:val="00DE635B"/>
    <w:rsid w:val="00E00259"/>
    <w:rsid w:val="00E12D3A"/>
    <w:rsid w:val="00E450D0"/>
    <w:rsid w:val="00E50880"/>
    <w:rsid w:val="00E745DF"/>
    <w:rsid w:val="00E77791"/>
    <w:rsid w:val="00E831FE"/>
    <w:rsid w:val="00EF0272"/>
    <w:rsid w:val="00F17534"/>
    <w:rsid w:val="00F60AB1"/>
    <w:rsid w:val="00F9489E"/>
    <w:rsid w:val="00FB0780"/>
    <w:rsid w:val="00FD6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7B34"/>
  <w15:chartTrackingRefBased/>
  <w15:docId w15:val="{2930AD41-794B-4150-B8C5-FF615E6F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9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6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847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E3D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3D75"/>
  </w:style>
  <w:style w:type="paragraph" w:styleId="Altbilgi">
    <w:name w:val="footer"/>
    <w:basedOn w:val="Normal"/>
    <w:link w:val="AltbilgiChar"/>
    <w:uiPriority w:val="99"/>
    <w:unhideWhenUsed/>
    <w:rsid w:val="005E3D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3D75"/>
  </w:style>
  <w:style w:type="paragraph" w:styleId="NormalWeb">
    <w:name w:val="Normal (Web)"/>
    <w:basedOn w:val="Normal"/>
    <w:uiPriority w:val="99"/>
    <w:semiHidden/>
    <w:unhideWhenUsed/>
    <w:rsid w:val="000D49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D49F6"/>
    <w:pPr>
      <w:ind w:left="720"/>
      <w:contextualSpacing/>
    </w:pPr>
  </w:style>
  <w:style w:type="paragraph" w:styleId="BalonMetni">
    <w:name w:val="Balloon Text"/>
    <w:basedOn w:val="Normal"/>
    <w:link w:val="BalonMetniChar"/>
    <w:uiPriority w:val="99"/>
    <w:semiHidden/>
    <w:unhideWhenUsed/>
    <w:rsid w:val="00B42E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2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040">
      <w:bodyDiv w:val="1"/>
      <w:marLeft w:val="0"/>
      <w:marRight w:val="0"/>
      <w:marTop w:val="0"/>
      <w:marBottom w:val="0"/>
      <w:divBdr>
        <w:top w:val="none" w:sz="0" w:space="0" w:color="auto"/>
        <w:left w:val="none" w:sz="0" w:space="0" w:color="auto"/>
        <w:bottom w:val="none" w:sz="0" w:space="0" w:color="auto"/>
        <w:right w:val="none" w:sz="0" w:space="0" w:color="auto"/>
      </w:divBdr>
    </w:div>
    <w:div w:id="55789759">
      <w:bodyDiv w:val="1"/>
      <w:marLeft w:val="0"/>
      <w:marRight w:val="0"/>
      <w:marTop w:val="0"/>
      <w:marBottom w:val="0"/>
      <w:divBdr>
        <w:top w:val="none" w:sz="0" w:space="0" w:color="auto"/>
        <w:left w:val="none" w:sz="0" w:space="0" w:color="auto"/>
        <w:bottom w:val="none" w:sz="0" w:space="0" w:color="auto"/>
        <w:right w:val="none" w:sz="0" w:space="0" w:color="auto"/>
      </w:divBdr>
    </w:div>
    <w:div w:id="294876857">
      <w:bodyDiv w:val="1"/>
      <w:marLeft w:val="0"/>
      <w:marRight w:val="0"/>
      <w:marTop w:val="0"/>
      <w:marBottom w:val="0"/>
      <w:divBdr>
        <w:top w:val="none" w:sz="0" w:space="0" w:color="auto"/>
        <w:left w:val="none" w:sz="0" w:space="0" w:color="auto"/>
        <w:bottom w:val="none" w:sz="0" w:space="0" w:color="auto"/>
        <w:right w:val="none" w:sz="0" w:space="0" w:color="auto"/>
      </w:divBdr>
    </w:div>
    <w:div w:id="381439569">
      <w:bodyDiv w:val="1"/>
      <w:marLeft w:val="0"/>
      <w:marRight w:val="0"/>
      <w:marTop w:val="0"/>
      <w:marBottom w:val="0"/>
      <w:divBdr>
        <w:top w:val="none" w:sz="0" w:space="0" w:color="auto"/>
        <w:left w:val="none" w:sz="0" w:space="0" w:color="auto"/>
        <w:bottom w:val="none" w:sz="0" w:space="0" w:color="auto"/>
        <w:right w:val="none" w:sz="0" w:space="0" w:color="auto"/>
      </w:divBdr>
    </w:div>
    <w:div w:id="1776485423">
      <w:bodyDiv w:val="1"/>
      <w:marLeft w:val="0"/>
      <w:marRight w:val="0"/>
      <w:marTop w:val="0"/>
      <w:marBottom w:val="0"/>
      <w:divBdr>
        <w:top w:val="none" w:sz="0" w:space="0" w:color="auto"/>
        <w:left w:val="none" w:sz="0" w:space="0" w:color="auto"/>
        <w:bottom w:val="none" w:sz="0" w:space="0" w:color="auto"/>
        <w:right w:val="none" w:sz="0" w:space="0" w:color="auto"/>
      </w:divBdr>
    </w:div>
    <w:div w:id="178187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36A6-0EF0-4764-B983-0AD2F43A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1526</Words>
  <Characters>8699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hesabı</cp:lastModifiedBy>
  <cp:revision>5</cp:revision>
  <cp:lastPrinted>2025-04-30T12:14:00Z</cp:lastPrinted>
  <dcterms:created xsi:type="dcterms:W3CDTF">2025-04-30T12:21:00Z</dcterms:created>
  <dcterms:modified xsi:type="dcterms:W3CDTF">2025-04-30T12:29:00Z</dcterms:modified>
</cp:coreProperties>
</file>